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F9743" w14:textId="70C639E5" w:rsidR="0039459B" w:rsidRPr="002E53C8" w:rsidRDefault="0039459B" w:rsidP="00394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POROZUMIENIE </w:t>
      </w:r>
    </w:p>
    <w:p w14:paraId="04EBA3F5" w14:textId="77777777" w:rsidR="00A1697E" w:rsidRPr="002E53C8" w:rsidRDefault="00A1697E" w:rsidP="00394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FB7B8B" w14:textId="190F3EF7" w:rsidR="00465C04" w:rsidRPr="002E53C8" w:rsidRDefault="0039459B" w:rsidP="00465C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w sprawie utworzenia Partnerstwa o nazwie Ostrołęcki Obszar Strategicznej Interwencji oraz opracowania i wdrożenia strategii rozwoju ponadlokalnego dla</w:t>
      </w:r>
      <w:r w:rsidR="00465C04" w:rsidRPr="002E53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Ostrołęckiego Obszaru Strategicznej Interwencji na lata 2021-2030, </w:t>
      </w:r>
    </w:p>
    <w:p w14:paraId="001ADC68" w14:textId="78EF3E54" w:rsidR="0039459B" w:rsidRPr="002E53C8" w:rsidRDefault="0039459B" w:rsidP="00465C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sz w:val="24"/>
          <w:szCs w:val="24"/>
        </w:rPr>
        <w:t xml:space="preserve">zawarte w dniu </w:t>
      </w:r>
      <w:r w:rsidR="008228B9" w:rsidRPr="002E53C8">
        <w:rPr>
          <w:rFonts w:ascii="Times New Roman" w:hAnsi="Times New Roman" w:cs="Times New Roman"/>
          <w:b/>
          <w:sz w:val="24"/>
          <w:szCs w:val="24"/>
        </w:rPr>
        <w:t>29 czerwca 2023 roku</w:t>
      </w:r>
    </w:p>
    <w:p w14:paraId="21862706" w14:textId="77777777" w:rsidR="0039459B" w:rsidRPr="002E53C8" w:rsidRDefault="0039459B" w:rsidP="003945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93CF39" w14:textId="77777777" w:rsidR="0039459B" w:rsidRPr="002E53C8" w:rsidRDefault="0039459B" w:rsidP="0039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Porozumienie zostaje zawarte pomiędzy:</w:t>
      </w:r>
    </w:p>
    <w:p w14:paraId="6B818EDA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Miastem Ostrołęką,</w:t>
      </w:r>
    </w:p>
    <w:p w14:paraId="4102EAA1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Gminą Lelis,</w:t>
      </w:r>
    </w:p>
    <w:p w14:paraId="27EFF98F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Gminą Rzekuń,</w:t>
      </w:r>
    </w:p>
    <w:p w14:paraId="3C4598F9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Gminą Goworowo,</w:t>
      </w:r>
    </w:p>
    <w:p w14:paraId="550A60DF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Gminą Kadzidło,</w:t>
      </w:r>
    </w:p>
    <w:p w14:paraId="0A3331BE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Gminą Myszyniec,</w:t>
      </w:r>
    </w:p>
    <w:p w14:paraId="6907FA9F" w14:textId="77777777" w:rsidR="0039459B" w:rsidRPr="002E53C8" w:rsidRDefault="0039459B" w:rsidP="0039459B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Powiatem Ostrołęckim</w:t>
      </w:r>
    </w:p>
    <w:p w14:paraId="7226933B" w14:textId="77777777" w:rsidR="0039459B" w:rsidRPr="002E53C8" w:rsidRDefault="0039459B" w:rsidP="003945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zwanymi dalej łącznie Stronami Porozumienia lub Partnerami.</w:t>
      </w:r>
    </w:p>
    <w:p w14:paraId="4CEB26BC" w14:textId="77777777" w:rsidR="0039459B" w:rsidRPr="002E53C8" w:rsidRDefault="0039459B" w:rsidP="003945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51AFD" w14:textId="7CA5E626" w:rsidR="00572CB3" w:rsidRPr="00B25F26" w:rsidRDefault="0039459B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Działając na podstawie art. 10g, art. 18 ust. 2 pkt 12, art. 10 ust. 1 oraz art. 74 ust. 1 i ust. 2 ustawy z dnia 8 marca 1990 r. o samorządzie gminnym (t.j. Dz. U. z 202</w:t>
      </w:r>
      <w:r w:rsidR="008D6087" w:rsidRPr="002E53C8">
        <w:rPr>
          <w:rFonts w:ascii="Times New Roman" w:hAnsi="Times New Roman" w:cs="Times New Roman"/>
          <w:sz w:val="24"/>
          <w:szCs w:val="24"/>
        </w:rPr>
        <w:t>3</w:t>
      </w:r>
      <w:r w:rsidRPr="002E53C8">
        <w:rPr>
          <w:rFonts w:ascii="Times New Roman" w:hAnsi="Times New Roman" w:cs="Times New Roman"/>
          <w:sz w:val="24"/>
          <w:szCs w:val="24"/>
        </w:rPr>
        <w:t xml:space="preserve"> r. poz. </w:t>
      </w:r>
      <w:r w:rsidR="008D6087" w:rsidRPr="002E53C8">
        <w:rPr>
          <w:rFonts w:ascii="Times New Roman" w:hAnsi="Times New Roman" w:cs="Times New Roman"/>
          <w:sz w:val="24"/>
          <w:szCs w:val="24"/>
        </w:rPr>
        <w:t>40</w:t>
      </w:r>
      <w:r w:rsidR="000F07E3" w:rsidRPr="002E53C8">
        <w:rPr>
          <w:rFonts w:ascii="Times New Roman" w:hAnsi="Times New Roman" w:cs="Times New Roman"/>
          <w:sz w:val="24"/>
          <w:szCs w:val="24"/>
        </w:rPr>
        <w:t>, z późn. zm.</w:t>
      </w:r>
      <w:r w:rsidRPr="002E53C8">
        <w:rPr>
          <w:rFonts w:ascii="Times New Roman" w:hAnsi="Times New Roman" w:cs="Times New Roman"/>
          <w:sz w:val="24"/>
          <w:szCs w:val="24"/>
        </w:rPr>
        <w:t xml:space="preserve">), </w:t>
      </w:r>
      <w:r w:rsidR="000F07E3" w:rsidRPr="002E53C8">
        <w:rPr>
          <w:rFonts w:ascii="Times New Roman" w:hAnsi="Times New Roman" w:cs="Times New Roman"/>
          <w:sz w:val="24"/>
          <w:szCs w:val="24"/>
        </w:rPr>
        <w:t>zgodnie z</w:t>
      </w:r>
      <w:r w:rsidRPr="002E53C8">
        <w:rPr>
          <w:rFonts w:ascii="Times New Roman" w:hAnsi="Times New Roman" w:cs="Times New Roman"/>
          <w:sz w:val="24"/>
          <w:szCs w:val="24"/>
        </w:rPr>
        <w:t xml:space="preserve"> art. 36 ustawy z dnia 28 kwietnia 2022 r. o zasadach realizacji zadań finansowanych ze środków europejskich w perspektywie finansowej 2021–2027 (</w:t>
      </w:r>
      <w:r w:rsidR="00145DEC" w:rsidRPr="002E53C8">
        <w:rPr>
          <w:rFonts w:ascii="Times New Roman" w:hAnsi="Times New Roman" w:cs="Times New Roman"/>
          <w:sz w:val="24"/>
          <w:szCs w:val="24"/>
        </w:rPr>
        <w:t xml:space="preserve">t.j. </w:t>
      </w:r>
      <w:r w:rsidRPr="002E53C8">
        <w:rPr>
          <w:rFonts w:ascii="Times New Roman" w:hAnsi="Times New Roman" w:cs="Times New Roman"/>
          <w:sz w:val="24"/>
          <w:szCs w:val="24"/>
        </w:rPr>
        <w:t xml:space="preserve">Dz. U. </w:t>
      </w:r>
      <w:r w:rsidRPr="00B25F26">
        <w:rPr>
          <w:rFonts w:ascii="Times New Roman" w:hAnsi="Times New Roman" w:cs="Times New Roman"/>
          <w:sz w:val="24"/>
          <w:szCs w:val="24"/>
        </w:rPr>
        <w:t>z</w:t>
      </w:r>
      <w:r w:rsidR="00465C04" w:rsidRPr="00B25F26">
        <w:rPr>
          <w:rFonts w:ascii="Times New Roman" w:hAnsi="Times New Roman" w:cs="Times New Roman"/>
          <w:sz w:val="24"/>
          <w:szCs w:val="24"/>
        </w:rPr>
        <w:t> </w:t>
      </w:r>
      <w:r w:rsidRPr="00B25F26">
        <w:rPr>
          <w:rFonts w:ascii="Times New Roman" w:hAnsi="Times New Roman" w:cs="Times New Roman"/>
          <w:sz w:val="24"/>
          <w:szCs w:val="24"/>
        </w:rPr>
        <w:t>2022 r. poz. 1079) oraz uchwał</w:t>
      </w:r>
      <w:r w:rsidR="00572CB3" w:rsidRPr="00B25F26">
        <w:rPr>
          <w:rFonts w:ascii="Times New Roman" w:hAnsi="Times New Roman" w:cs="Times New Roman"/>
          <w:sz w:val="24"/>
          <w:szCs w:val="24"/>
        </w:rPr>
        <w:t>:</w:t>
      </w:r>
    </w:p>
    <w:p w14:paraId="4602CC02" w14:textId="3AD5688C" w:rsidR="00572CB3" w:rsidRPr="00500552" w:rsidRDefault="00572CB3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552">
        <w:rPr>
          <w:rFonts w:ascii="Times New Roman" w:hAnsi="Times New Roman" w:cs="Times New Roman"/>
          <w:sz w:val="24"/>
          <w:szCs w:val="24"/>
        </w:rPr>
        <w:t xml:space="preserve">- </w:t>
      </w:r>
      <w:r w:rsidR="00F76DF9" w:rsidRPr="00500552">
        <w:rPr>
          <w:rFonts w:ascii="Times New Roman" w:hAnsi="Times New Roman" w:cs="Times New Roman"/>
          <w:sz w:val="24"/>
          <w:szCs w:val="24"/>
        </w:rPr>
        <w:t xml:space="preserve">nr 711/LXXVIII/2023 Rady Miasta Ostrołęki z dnia </w:t>
      </w:r>
      <w:r w:rsidR="00F000CF" w:rsidRPr="00500552">
        <w:rPr>
          <w:rFonts w:ascii="Times New Roman" w:hAnsi="Times New Roman" w:cs="Times New Roman"/>
          <w:sz w:val="24"/>
          <w:szCs w:val="24"/>
        </w:rPr>
        <w:t>30 marca 2023 r</w:t>
      </w:r>
      <w:r w:rsidRPr="00500552">
        <w:rPr>
          <w:rFonts w:ascii="Times New Roman" w:hAnsi="Times New Roman" w:cs="Times New Roman"/>
          <w:sz w:val="24"/>
          <w:szCs w:val="24"/>
        </w:rPr>
        <w:t xml:space="preserve">., </w:t>
      </w:r>
      <w:r w:rsidR="00F000CF" w:rsidRPr="00500552">
        <w:rPr>
          <w:rFonts w:ascii="Times New Roman" w:hAnsi="Times New Roman" w:cs="Times New Roman"/>
          <w:sz w:val="24"/>
          <w:szCs w:val="24"/>
        </w:rPr>
        <w:t>z</w:t>
      </w:r>
      <w:r w:rsidR="00F76DF9" w:rsidRPr="00500552">
        <w:rPr>
          <w:rFonts w:ascii="Times New Roman" w:hAnsi="Times New Roman" w:cs="Times New Roman"/>
          <w:sz w:val="24"/>
          <w:szCs w:val="24"/>
        </w:rPr>
        <w:t>mienion</w:t>
      </w:r>
      <w:r w:rsidRPr="00500552">
        <w:rPr>
          <w:rFonts w:ascii="Times New Roman" w:hAnsi="Times New Roman" w:cs="Times New Roman"/>
          <w:sz w:val="24"/>
          <w:szCs w:val="24"/>
        </w:rPr>
        <w:t>ej</w:t>
      </w:r>
      <w:r w:rsidR="00F76DF9" w:rsidRPr="00500552">
        <w:rPr>
          <w:rFonts w:ascii="Times New Roman" w:hAnsi="Times New Roman" w:cs="Times New Roman"/>
          <w:sz w:val="24"/>
          <w:szCs w:val="24"/>
        </w:rPr>
        <w:t xml:space="preserve"> </w:t>
      </w:r>
      <w:r w:rsidR="00C821CB" w:rsidRPr="00500552">
        <w:rPr>
          <w:rFonts w:ascii="Times New Roman" w:hAnsi="Times New Roman" w:cs="Times New Roman"/>
          <w:sz w:val="24"/>
          <w:szCs w:val="24"/>
        </w:rPr>
        <w:t>Uchwał</w:t>
      </w:r>
      <w:r w:rsidR="00F76DF9" w:rsidRPr="00500552">
        <w:rPr>
          <w:rFonts w:ascii="Times New Roman" w:hAnsi="Times New Roman" w:cs="Times New Roman"/>
          <w:sz w:val="24"/>
          <w:szCs w:val="24"/>
        </w:rPr>
        <w:t>ą</w:t>
      </w:r>
      <w:r w:rsidR="00C821CB" w:rsidRPr="00500552">
        <w:rPr>
          <w:rFonts w:ascii="Times New Roman" w:hAnsi="Times New Roman" w:cs="Times New Roman"/>
          <w:sz w:val="24"/>
          <w:szCs w:val="24"/>
        </w:rPr>
        <w:t xml:space="preserve"> nr</w:t>
      </w:r>
      <w:r w:rsidR="00465C04" w:rsidRPr="00500552">
        <w:rPr>
          <w:rFonts w:ascii="Times New Roman" w:hAnsi="Times New Roman" w:cs="Times New Roman"/>
          <w:sz w:val="24"/>
          <w:szCs w:val="24"/>
        </w:rPr>
        <w:t> </w:t>
      </w:r>
      <w:r w:rsidR="00C821CB" w:rsidRPr="00500552">
        <w:rPr>
          <w:rFonts w:ascii="Times New Roman" w:hAnsi="Times New Roman" w:cs="Times New Roman"/>
          <w:sz w:val="24"/>
          <w:szCs w:val="24"/>
        </w:rPr>
        <w:t xml:space="preserve">743/LXXXIV/2023 Rady Miasta Ostrołęki z dnia 15 czerwca 2023 r., </w:t>
      </w:r>
    </w:p>
    <w:p w14:paraId="71C36FBA" w14:textId="584F4DC5" w:rsidR="00572CB3" w:rsidRPr="00B21348" w:rsidRDefault="00572CB3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 xml:space="preserve">- </w:t>
      </w:r>
      <w:r w:rsidR="00B25F26" w:rsidRPr="00B21348">
        <w:rPr>
          <w:rFonts w:ascii="Times New Roman" w:hAnsi="Times New Roman" w:cs="Times New Roman"/>
          <w:sz w:val="24"/>
          <w:szCs w:val="24"/>
        </w:rPr>
        <w:t>nr LII/347/2023 Rady Gminy Lelis z dnia 25 kwietnia 2023 r., zmienionej uchwałą nr</w:t>
      </w:r>
      <w:r w:rsidR="00356EB5" w:rsidRPr="00B21348">
        <w:rPr>
          <w:rFonts w:ascii="Times New Roman" w:hAnsi="Times New Roman" w:cs="Times New Roman"/>
          <w:sz w:val="24"/>
          <w:szCs w:val="24"/>
        </w:rPr>
        <w:t> </w:t>
      </w:r>
      <w:r w:rsidR="00B25F26" w:rsidRPr="00B21348">
        <w:rPr>
          <w:rFonts w:ascii="Times New Roman" w:hAnsi="Times New Roman" w:cs="Times New Roman"/>
          <w:sz w:val="24"/>
          <w:szCs w:val="24"/>
        </w:rPr>
        <w:t>LIV/366/2023 z dnia 28 czerwca 2023 r.,</w:t>
      </w:r>
      <w:r w:rsidR="00F000CF" w:rsidRPr="00B2134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BE7DD65" w14:textId="541AC6DF" w:rsidR="00572CB3" w:rsidRPr="00B21348" w:rsidRDefault="00572CB3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 xml:space="preserve">- </w:t>
      </w:r>
      <w:r w:rsidR="00607E5C" w:rsidRPr="00B21348">
        <w:rPr>
          <w:rFonts w:ascii="Times New Roman" w:hAnsi="Times New Roman" w:cs="Times New Roman"/>
          <w:sz w:val="24"/>
          <w:szCs w:val="24"/>
        </w:rPr>
        <w:t>nr LXII/474/2023 Rady Gminy Rzekuń z dnia 5 kwietnia 2023 r.</w:t>
      </w:r>
      <w:r w:rsidRPr="00B21348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607E5C" w:rsidRPr="00B21348">
        <w:rPr>
          <w:rFonts w:ascii="Times New Roman" w:hAnsi="Times New Roman" w:cs="Times New Roman"/>
          <w:sz w:val="24"/>
          <w:szCs w:val="24"/>
        </w:rPr>
        <w:t>Uchwałą nr</w:t>
      </w:r>
      <w:r w:rsidR="00465C04" w:rsidRPr="00B21348">
        <w:rPr>
          <w:rFonts w:ascii="Times New Roman" w:hAnsi="Times New Roman" w:cs="Times New Roman"/>
          <w:sz w:val="24"/>
          <w:szCs w:val="24"/>
        </w:rPr>
        <w:t> </w:t>
      </w:r>
      <w:r w:rsidR="00607E5C" w:rsidRPr="00B21348">
        <w:rPr>
          <w:rFonts w:ascii="Times New Roman" w:hAnsi="Times New Roman" w:cs="Times New Roman"/>
          <w:sz w:val="24"/>
          <w:szCs w:val="24"/>
        </w:rPr>
        <w:t xml:space="preserve">LXV/493/2023 Rady Gminy </w:t>
      </w:r>
      <w:r w:rsidR="00F000CF" w:rsidRPr="00B21348">
        <w:rPr>
          <w:rFonts w:ascii="Times New Roman" w:hAnsi="Times New Roman" w:cs="Times New Roman"/>
          <w:sz w:val="24"/>
          <w:szCs w:val="24"/>
        </w:rPr>
        <w:t>Rzekuń</w:t>
      </w:r>
      <w:r w:rsidR="00DF502D" w:rsidRPr="00B21348">
        <w:rPr>
          <w:rFonts w:ascii="Times New Roman" w:hAnsi="Times New Roman" w:cs="Times New Roman"/>
          <w:sz w:val="24"/>
          <w:szCs w:val="24"/>
        </w:rPr>
        <w:t xml:space="preserve"> z dnia 27 czerwca 2023 r.</w:t>
      </w:r>
      <w:r w:rsidR="00F000CF" w:rsidRPr="00B2134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A8E7C6D" w14:textId="5F44F281" w:rsidR="00572CB3" w:rsidRPr="00B21348" w:rsidRDefault="00572CB3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 xml:space="preserve">- </w:t>
      </w:r>
      <w:r w:rsidR="0049424E" w:rsidRPr="00B21348">
        <w:rPr>
          <w:rFonts w:ascii="Times New Roman" w:hAnsi="Times New Roman" w:cs="Times New Roman"/>
          <w:sz w:val="24"/>
          <w:szCs w:val="24"/>
        </w:rPr>
        <w:t>nr LX/377/23 Rady Gminy Goworowo z dnia 30 marca 2023 r.</w:t>
      </w:r>
      <w:r w:rsidRPr="00B21348">
        <w:rPr>
          <w:rFonts w:ascii="Times New Roman" w:hAnsi="Times New Roman" w:cs="Times New Roman"/>
          <w:sz w:val="24"/>
          <w:szCs w:val="24"/>
        </w:rPr>
        <w:t>,</w:t>
      </w:r>
      <w:r w:rsidR="00DF502D" w:rsidRPr="00B21348">
        <w:rPr>
          <w:rFonts w:ascii="Times New Roman" w:hAnsi="Times New Roman" w:cs="Times New Roman"/>
          <w:sz w:val="24"/>
          <w:szCs w:val="24"/>
        </w:rPr>
        <w:t xml:space="preserve"> </w:t>
      </w:r>
      <w:r w:rsidR="0049424E" w:rsidRPr="00B21348">
        <w:rPr>
          <w:rFonts w:ascii="Times New Roman" w:hAnsi="Times New Roman" w:cs="Times New Roman"/>
          <w:sz w:val="24"/>
          <w:szCs w:val="24"/>
        </w:rPr>
        <w:t>zmienion</w:t>
      </w:r>
      <w:r w:rsidRPr="00B21348">
        <w:rPr>
          <w:rFonts w:ascii="Times New Roman" w:hAnsi="Times New Roman" w:cs="Times New Roman"/>
          <w:sz w:val="24"/>
          <w:szCs w:val="24"/>
        </w:rPr>
        <w:t>ej</w:t>
      </w:r>
      <w:r w:rsidR="0049424E" w:rsidRPr="00B21348">
        <w:rPr>
          <w:rFonts w:ascii="Times New Roman" w:hAnsi="Times New Roman" w:cs="Times New Roman"/>
          <w:sz w:val="24"/>
          <w:szCs w:val="24"/>
        </w:rPr>
        <w:t xml:space="preserve"> Uchwałą </w:t>
      </w:r>
      <w:r w:rsidR="00F000CF" w:rsidRPr="00B21348">
        <w:rPr>
          <w:rFonts w:ascii="Times New Roman" w:hAnsi="Times New Roman" w:cs="Times New Roman"/>
          <w:sz w:val="24"/>
          <w:szCs w:val="24"/>
        </w:rPr>
        <w:t>nr</w:t>
      </w:r>
      <w:r w:rsidR="00465C04" w:rsidRPr="00B21348">
        <w:rPr>
          <w:rFonts w:ascii="Times New Roman" w:hAnsi="Times New Roman" w:cs="Times New Roman"/>
          <w:sz w:val="24"/>
          <w:szCs w:val="24"/>
        </w:rPr>
        <w:t> </w:t>
      </w:r>
      <w:r w:rsidR="00F000CF" w:rsidRPr="00B21348">
        <w:rPr>
          <w:rFonts w:ascii="Times New Roman" w:hAnsi="Times New Roman" w:cs="Times New Roman"/>
          <w:sz w:val="24"/>
          <w:szCs w:val="24"/>
        </w:rPr>
        <w:t xml:space="preserve">LXIII/392/23 Rady Gminy Goworowo z dnia 27 czerwca 2023 r., </w:t>
      </w:r>
    </w:p>
    <w:p w14:paraId="3CECAD8C" w14:textId="023E579D" w:rsidR="00465C04" w:rsidRPr="00B21348" w:rsidRDefault="00465C04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 xml:space="preserve">- </w:t>
      </w:r>
      <w:r w:rsidR="00F76DF9" w:rsidRPr="00B21348">
        <w:rPr>
          <w:rFonts w:ascii="Times New Roman" w:hAnsi="Times New Roman" w:cs="Times New Roman"/>
          <w:sz w:val="24"/>
          <w:szCs w:val="24"/>
        </w:rPr>
        <w:t>nr LXI/501/2023 Rady Gminy Kadzidło z dnia 21 marca 2023 r.</w:t>
      </w:r>
      <w:r w:rsidRPr="00B21348">
        <w:rPr>
          <w:rFonts w:ascii="Times New Roman" w:hAnsi="Times New Roman" w:cs="Times New Roman"/>
          <w:sz w:val="24"/>
          <w:szCs w:val="24"/>
        </w:rPr>
        <w:t>,</w:t>
      </w:r>
      <w:r w:rsidR="00145DEC" w:rsidRPr="00B21348">
        <w:rPr>
          <w:rFonts w:ascii="Times New Roman" w:hAnsi="Times New Roman" w:cs="Times New Roman"/>
          <w:sz w:val="24"/>
          <w:szCs w:val="24"/>
        </w:rPr>
        <w:t xml:space="preserve"> </w:t>
      </w:r>
      <w:r w:rsidR="00F76DF9" w:rsidRPr="00B21348">
        <w:rPr>
          <w:rFonts w:ascii="Times New Roman" w:hAnsi="Times New Roman" w:cs="Times New Roman"/>
          <w:sz w:val="24"/>
          <w:szCs w:val="24"/>
        </w:rPr>
        <w:t>zmienion</w:t>
      </w:r>
      <w:r w:rsidRPr="00B21348">
        <w:rPr>
          <w:rFonts w:ascii="Times New Roman" w:hAnsi="Times New Roman" w:cs="Times New Roman"/>
          <w:sz w:val="24"/>
          <w:szCs w:val="24"/>
        </w:rPr>
        <w:t>ej</w:t>
      </w:r>
      <w:r w:rsidR="00F76DF9" w:rsidRPr="00B21348">
        <w:rPr>
          <w:rFonts w:ascii="Times New Roman" w:hAnsi="Times New Roman" w:cs="Times New Roman"/>
          <w:sz w:val="24"/>
          <w:szCs w:val="24"/>
        </w:rPr>
        <w:t xml:space="preserve"> Uchwałą</w:t>
      </w:r>
      <w:r w:rsidR="002D0312" w:rsidRPr="00B21348">
        <w:rPr>
          <w:rFonts w:ascii="Times New Roman" w:hAnsi="Times New Roman" w:cs="Times New Roman"/>
          <w:sz w:val="24"/>
          <w:szCs w:val="24"/>
        </w:rPr>
        <w:t xml:space="preserve"> nr</w:t>
      </w:r>
      <w:r w:rsidRPr="00B21348">
        <w:rPr>
          <w:rFonts w:ascii="Times New Roman" w:hAnsi="Times New Roman" w:cs="Times New Roman"/>
          <w:sz w:val="24"/>
          <w:szCs w:val="24"/>
        </w:rPr>
        <w:t> </w:t>
      </w:r>
      <w:r w:rsidR="002D0312" w:rsidRPr="00B21348">
        <w:rPr>
          <w:rFonts w:ascii="Times New Roman" w:hAnsi="Times New Roman" w:cs="Times New Roman"/>
          <w:sz w:val="24"/>
          <w:szCs w:val="24"/>
        </w:rPr>
        <w:t xml:space="preserve">LXIV/537/2023 Rady Gminy Kadzidło z dnia 13 czerwca 2023 r., </w:t>
      </w:r>
    </w:p>
    <w:p w14:paraId="4CA49315" w14:textId="77777777" w:rsidR="00465C04" w:rsidRPr="00B21348" w:rsidRDefault="00465C04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 xml:space="preserve">- </w:t>
      </w:r>
      <w:r w:rsidR="00F76DF9" w:rsidRPr="00B21348">
        <w:rPr>
          <w:rFonts w:ascii="Times New Roman" w:hAnsi="Times New Roman" w:cs="Times New Roman"/>
          <w:sz w:val="24"/>
          <w:szCs w:val="24"/>
        </w:rPr>
        <w:t>nr XXXVIII/415/23 Rady Miejskiej w Myszyńcu</w:t>
      </w:r>
      <w:r w:rsidR="00F000CF" w:rsidRPr="00B21348">
        <w:rPr>
          <w:rFonts w:ascii="Times New Roman" w:hAnsi="Times New Roman" w:cs="Times New Roman"/>
          <w:sz w:val="24"/>
          <w:szCs w:val="24"/>
        </w:rPr>
        <w:t xml:space="preserve"> z dnia 10 maja 2023 r.</w:t>
      </w:r>
      <w:r w:rsidRPr="00B21348">
        <w:rPr>
          <w:rFonts w:ascii="Times New Roman" w:hAnsi="Times New Roman" w:cs="Times New Roman"/>
          <w:sz w:val="24"/>
          <w:szCs w:val="24"/>
        </w:rPr>
        <w:t>,</w:t>
      </w:r>
      <w:r w:rsidR="00DF502D" w:rsidRPr="00B21348">
        <w:rPr>
          <w:rFonts w:ascii="Times New Roman" w:hAnsi="Times New Roman" w:cs="Times New Roman"/>
          <w:sz w:val="24"/>
          <w:szCs w:val="24"/>
        </w:rPr>
        <w:t xml:space="preserve"> </w:t>
      </w:r>
      <w:r w:rsidR="00F76DF9" w:rsidRPr="00B21348">
        <w:rPr>
          <w:rFonts w:ascii="Times New Roman" w:hAnsi="Times New Roman" w:cs="Times New Roman"/>
          <w:sz w:val="24"/>
          <w:szCs w:val="24"/>
        </w:rPr>
        <w:t>zmienion</w:t>
      </w:r>
      <w:r w:rsidRPr="00B21348">
        <w:rPr>
          <w:rFonts w:ascii="Times New Roman" w:hAnsi="Times New Roman" w:cs="Times New Roman"/>
          <w:sz w:val="24"/>
          <w:szCs w:val="24"/>
        </w:rPr>
        <w:t>ej</w:t>
      </w:r>
      <w:r w:rsidR="00F76DF9" w:rsidRPr="00B21348">
        <w:rPr>
          <w:rFonts w:ascii="Times New Roman" w:hAnsi="Times New Roman" w:cs="Times New Roman"/>
          <w:sz w:val="24"/>
          <w:szCs w:val="24"/>
        </w:rPr>
        <w:t xml:space="preserve"> </w:t>
      </w:r>
      <w:r w:rsidR="00D91DEA" w:rsidRPr="00B21348">
        <w:rPr>
          <w:rFonts w:ascii="Times New Roman" w:hAnsi="Times New Roman" w:cs="Times New Roman"/>
          <w:sz w:val="24"/>
          <w:szCs w:val="24"/>
        </w:rPr>
        <w:t>Uchwał</w:t>
      </w:r>
      <w:r w:rsidR="00F76DF9" w:rsidRPr="00B21348">
        <w:rPr>
          <w:rFonts w:ascii="Times New Roman" w:hAnsi="Times New Roman" w:cs="Times New Roman"/>
          <w:sz w:val="24"/>
          <w:szCs w:val="24"/>
        </w:rPr>
        <w:t xml:space="preserve">ą </w:t>
      </w:r>
      <w:r w:rsidR="00D91DEA" w:rsidRPr="00B21348">
        <w:rPr>
          <w:rFonts w:ascii="Times New Roman" w:hAnsi="Times New Roman" w:cs="Times New Roman"/>
          <w:sz w:val="24"/>
          <w:szCs w:val="24"/>
        </w:rPr>
        <w:t xml:space="preserve"> nr</w:t>
      </w:r>
      <w:r w:rsidR="00E33C86" w:rsidRPr="00B21348">
        <w:rPr>
          <w:rFonts w:ascii="Times New Roman" w:hAnsi="Times New Roman" w:cs="Times New Roman"/>
          <w:sz w:val="24"/>
          <w:szCs w:val="24"/>
        </w:rPr>
        <w:t xml:space="preserve"> XXXIX/434/23</w:t>
      </w:r>
      <w:r w:rsidR="00D91DEA" w:rsidRPr="00B21348">
        <w:rPr>
          <w:rFonts w:ascii="Times New Roman" w:hAnsi="Times New Roman" w:cs="Times New Roman"/>
          <w:sz w:val="24"/>
          <w:szCs w:val="24"/>
        </w:rPr>
        <w:t xml:space="preserve"> Rady Miejskiej w Myszyńcu z dnia 22 czerwca 2023 r., </w:t>
      </w:r>
    </w:p>
    <w:p w14:paraId="2BE7E7E6" w14:textId="097D5AFE" w:rsidR="00465C04" w:rsidRPr="00B21348" w:rsidRDefault="00465C04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 xml:space="preserve">- </w:t>
      </w:r>
      <w:r w:rsidR="00F76DF9" w:rsidRPr="00B21348">
        <w:rPr>
          <w:rFonts w:ascii="Times New Roman" w:hAnsi="Times New Roman" w:cs="Times New Roman"/>
          <w:sz w:val="24"/>
          <w:szCs w:val="24"/>
        </w:rPr>
        <w:t>nr LXI/426/2023</w:t>
      </w:r>
      <w:r w:rsidR="0049424E" w:rsidRPr="00B21348">
        <w:rPr>
          <w:rFonts w:ascii="Times New Roman" w:hAnsi="Times New Roman" w:cs="Times New Roman"/>
          <w:sz w:val="24"/>
          <w:szCs w:val="24"/>
        </w:rPr>
        <w:t xml:space="preserve"> Rady Powiatu </w:t>
      </w:r>
      <w:r w:rsidR="00145DEC" w:rsidRPr="00B21348">
        <w:rPr>
          <w:rFonts w:ascii="Times New Roman" w:hAnsi="Times New Roman" w:cs="Times New Roman"/>
          <w:sz w:val="24"/>
          <w:szCs w:val="24"/>
        </w:rPr>
        <w:t xml:space="preserve">w Ostrołęce </w:t>
      </w:r>
      <w:r w:rsidR="00F76DF9" w:rsidRPr="00B21348">
        <w:rPr>
          <w:rFonts w:ascii="Times New Roman" w:hAnsi="Times New Roman" w:cs="Times New Roman"/>
          <w:sz w:val="24"/>
          <w:szCs w:val="24"/>
        </w:rPr>
        <w:t>z dnia 10 maja 2023 r</w:t>
      </w:r>
      <w:r w:rsidRPr="00B21348">
        <w:rPr>
          <w:rFonts w:ascii="Times New Roman" w:hAnsi="Times New Roman" w:cs="Times New Roman"/>
          <w:sz w:val="24"/>
          <w:szCs w:val="24"/>
        </w:rPr>
        <w:t>.,</w:t>
      </w:r>
      <w:r w:rsidR="00145DEC" w:rsidRPr="00B21348">
        <w:rPr>
          <w:rFonts w:ascii="Times New Roman" w:hAnsi="Times New Roman" w:cs="Times New Roman"/>
          <w:sz w:val="24"/>
          <w:szCs w:val="24"/>
        </w:rPr>
        <w:t xml:space="preserve"> </w:t>
      </w:r>
      <w:r w:rsidR="00F76DF9" w:rsidRPr="00B21348">
        <w:rPr>
          <w:rFonts w:ascii="Times New Roman" w:hAnsi="Times New Roman" w:cs="Times New Roman"/>
          <w:sz w:val="24"/>
          <w:szCs w:val="24"/>
        </w:rPr>
        <w:t>zmienion</w:t>
      </w:r>
      <w:r w:rsidRPr="00B21348">
        <w:rPr>
          <w:rFonts w:ascii="Times New Roman" w:hAnsi="Times New Roman" w:cs="Times New Roman"/>
          <w:sz w:val="24"/>
          <w:szCs w:val="24"/>
        </w:rPr>
        <w:t>ej</w:t>
      </w:r>
      <w:r w:rsidR="00F76DF9" w:rsidRPr="00B21348">
        <w:rPr>
          <w:rFonts w:ascii="Times New Roman" w:hAnsi="Times New Roman" w:cs="Times New Roman"/>
          <w:sz w:val="24"/>
          <w:szCs w:val="24"/>
        </w:rPr>
        <w:t xml:space="preserve"> Uchwałą</w:t>
      </w:r>
      <w:r w:rsidR="00C821CB" w:rsidRPr="00B21348">
        <w:rPr>
          <w:rFonts w:ascii="Times New Roman" w:hAnsi="Times New Roman" w:cs="Times New Roman"/>
          <w:sz w:val="24"/>
          <w:szCs w:val="24"/>
        </w:rPr>
        <w:t xml:space="preserve"> nr</w:t>
      </w:r>
      <w:r w:rsidRPr="00B21348">
        <w:rPr>
          <w:rFonts w:ascii="Times New Roman" w:hAnsi="Times New Roman" w:cs="Times New Roman"/>
          <w:sz w:val="24"/>
          <w:szCs w:val="24"/>
        </w:rPr>
        <w:t> </w:t>
      </w:r>
      <w:r w:rsidR="00C821CB" w:rsidRPr="00B21348">
        <w:rPr>
          <w:rFonts w:ascii="Times New Roman" w:hAnsi="Times New Roman" w:cs="Times New Roman"/>
          <w:sz w:val="24"/>
          <w:szCs w:val="24"/>
        </w:rPr>
        <w:t>LXII/437/2023 Rady Powiatu w Ostrołęce z dnia 15 czerwca 2023 r.</w:t>
      </w:r>
      <w:r w:rsidR="0039459B" w:rsidRPr="00B21348">
        <w:rPr>
          <w:rFonts w:ascii="Times New Roman" w:hAnsi="Times New Roman" w:cs="Times New Roman"/>
          <w:sz w:val="24"/>
          <w:szCs w:val="24"/>
        </w:rPr>
        <w:t>,</w:t>
      </w:r>
    </w:p>
    <w:p w14:paraId="7439CE24" w14:textId="3A4AC822" w:rsidR="0039459B" w:rsidRPr="00B21348" w:rsidRDefault="0039459B" w:rsidP="003945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348">
        <w:rPr>
          <w:rFonts w:ascii="Times New Roman" w:hAnsi="Times New Roman" w:cs="Times New Roman"/>
          <w:sz w:val="24"/>
          <w:szCs w:val="24"/>
        </w:rPr>
        <w:t>Strony postanawiają, co następuje.</w:t>
      </w:r>
    </w:p>
    <w:p w14:paraId="68A61EBB" w14:textId="3BBB029F" w:rsidR="0039459B" w:rsidRPr="002E53C8" w:rsidRDefault="0039459B" w:rsidP="00ED7ECD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3C8">
        <w:rPr>
          <w:rFonts w:ascii="Times New Roman" w:hAnsi="Times New Roman" w:cs="Times New Roman"/>
          <w:i/>
          <w:iCs/>
          <w:sz w:val="24"/>
          <w:szCs w:val="24"/>
        </w:rPr>
        <w:t>Mając na uwadze wzmacnianie i rozwój więzi partnerskich oraz integracji terytorialnej, prowadzenie polityki zrównoważonego rozwoju Ostrołęckiego Obszaru Strategicznej Interwencji, w tym zaangażowanie Stron Porozumienia w pozyskiwanie i efektywne wykorzystanie środków zewnętrznych w ramach perspektywy finansowej 2021-2027, w szczególności środków polityki spójności w ramach mechanizmu Innych Inwestycji Terytorialnych, Strony deklarują wolę współpracy w zakresie opracowania i wdrażania Strategii Rozwoju Ponadlokalnego dla Ostrołęckiego Obszaru Strategicznej Interwencji na lata 2021-2030 i w tym celu zawierają niniejsze Porozumienie.</w:t>
      </w:r>
    </w:p>
    <w:p w14:paraId="0ADF8341" w14:textId="77777777" w:rsidR="002E53C8" w:rsidRPr="002E53C8" w:rsidRDefault="002E53C8" w:rsidP="006A11AB">
      <w:pPr>
        <w:spacing w:before="120"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0F67CE" w14:textId="75FAE5F7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ED7ECD"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3C8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00E1A88" w14:textId="77777777" w:rsidR="0039459B" w:rsidRPr="002E53C8" w:rsidRDefault="0039459B" w:rsidP="00ED7ECD">
      <w:pPr>
        <w:pStyle w:val="Akapitzlist"/>
        <w:spacing w:after="0" w:line="240" w:lineRule="auto"/>
        <w:ind w:left="284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eastAsiaTheme="majorEastAsia" w:hAnsi="Times New Roman" w:cs="Times New Roman"/>
          <w:sz w:val="24"/>
          <w:szCs w:val="24"/>
        </w:rPr>
        <w:t xml:space="preserve">Ilekroć w treści Porozumienia użyto pojęć: </w:t>
      </w:r>
    </w:p>
    <w:p w14:paraId="681CC54C" w14:textId="77777777" w:rsidR="0039459B" w:rsidRPr="002E53C8" w:rsidRDefault="0039459B" w:rsidP="00ED7E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Inne Instrumenty Terytorialne (IIT)</w:t>
      </w:r>
      <w:r w:rsidRPr="002E53C8">
        <w:rPr>
          <w:rFonts w:ascii="Times New Roman" w:hAnsi="Times New Roman" w:cs="Times New Roman"/>
          <w:sz w:val="24"/>
          <w:szCs w:val="24"/>
        </w:rPr>
        <w:t xml:space="preserve"> – należy przez to rozumieć instrument rozwoju terytorialnego, o którym mowa w art. 36. ust 1 ustawy z dnia 28 kwietnia 2022 r. </w:t>
      </w:r>
      <w:r w:rsidRPr="002E53C8">
        <w:rPr>
          <w:rFonts w:ascii="Times New Roman" w:hAnsi="Times New Roman" w:cs="Times New Roman"/>
          <w:sz w:val="24"/>
          <w:szCs w:val="24"/>
        </w:rPr>
        <w:lastRenderedPageBreak/>
        <w:t>o zasadach realizacji zadań finansowanych ze środków europejskich w perspektywie finansowej 2021–2027,</w:t>
      </w:r>
    </w:p>
    <w:p w14:paraId="32C9D20C" w14:textId="77777777" w:rsidR="0039459B" w:rsidRPr="002E53C8" w:rsidRDefault="0039459B" w:rsidP="00ED7E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strategia </w:t>
      </w:r>
      <w:r w:rsidRPr="002E53C8">
        <w:rPr>
          <w:rFonts w:ascii="Times New Roman" w:hAnsi="Times New Roman" w:cs="Times New Roman"/>
          <w:b/>
          <w:sz w:val="24"/>
          <w:szCs w:val="24"/>
        </w:rPr>
        <w:t xml:space="preserve">rozwoju ponadlokalnego </w:t>
      </w:r>
      <w:r w:rsidRPr="002E53C8">
        <w:rPr>
          <w:rFonts w:ascii="Times New Roman" w:hAnsi="Times New Roman" w:cs="Times New Roman"/>
          <w:sz w:val="24"/>
          <w:szCs w:val="24"/>
        </w:rPr>
        <w:t>– należy przez to rozumieć dokument strategiczny, o którym mowa w art. 10g ustawy z dnia 8 marca 1990 r. o samorządzie gminnym oraz w art. 36 ust. 9 ustawy z dnia 28 kwietnia 2022 r. o zasadach realizacji zadań finansowanych ze środków europejskich w perspektywie finansowej 2021–2027,</w:t>
      </w:r>
    </w:p>
    <w:p w14:paraId="038BDD3F" w14:textId="236372FF" w:rsidR="0039459B" w:rsidRPr="002E53C8" w:rsidRDefault="0039459B" w:rsidP="00ED7E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obszar realizacji IIT</w:t>
      </w:r>
      <w:r w:rsidRPr="002E53C8">
        <w:rPr>
          <w:rFonts w:ascii="Times New Roman" w:hAnsi="Times New Roman" w:cs="Times New Roman"/>
          <w:sz w:val="24"/>
          <w:szCs w:val="24"/>
        </w:rPr>
        <w:t xml:space="preserve"> – należy przez to rozumieć obszar stanowiący terytorium obszaru funkcjonalnego miasta Ostrołęki, tj. obszar: Miasta Ostrołęki, Gminy Lelis, Gminy Rzekuń, Gminy Goworowo, Gminy Kadzidło oraz Gminy Myszyniec, tworzących wraz z Powiatem Ostrołęckim Partnerstwo w zinstytucjonalizowanej formie współpracy,</w:t>
      </w:r>
    </w:p>
    <w:p w14:paraId="27B366EC" w14:textId="77777777" w:rsidR="0039459B" w:rsidRPr="002E53C8" w:rsidRDefault="0039459B" w:rsidP="00ED7E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Strony Porozumienia – </w:t>
      </w:r>
      <w:r w:rsidRPr="002E53C8">
        <w:rPr>
          <w:rFonts w:ascii="Times New Roman" w:hAnsi="Times New Roman" w:cs="Times New Roman"/>
          <w:sz w:val="24"/>
          <w:szCs w:val="24"/>
        </w:rPr>
        <w:t>należy przez to rozumieć</w:t>
      </w: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3C8">
        <w:rPr>
          <w:rFonts w:ascii="Times New Roman" w:hAnsi="Times New Roman" w:cs="Times New Roman"/>
          <w:sz w:val="24"/>
          <w:szCs w:val="24"/>
        </w:rPr>
        <w:t>jednostki samorządu terytorialnego tworzące Partnerstwo,</w:t>
      </w:r>
    </w:p>
    <w:p w14:paraId="28802595" w14:textId="77777777" w:rsidR="0039459B" w:rsidRPr="002E53C8" w:rsidRDefault="0039459B" w:rsidP="00ED7EC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Lider Partnerstwa –</w:t>
      </w:r>
      <w:r w:rsidRPr="002E53C8">
        <w:rPr>
          <w:rFonts w:ascii="Times New Roman" w:hAnsi="Times New Roman" w:cs="Times New Roman"/>
          <w:sz w:val="24"/>
          <w:szCs w:val="24"/>
        </w:rPr>
        <w:t xml:space="preserve"> należy przez to rozumieć Stronę Porozumienia – Miasto Ostrołękę – której pozostałe Strony Porozumienia przekazały opracowanie i koordynację wdrożenia strategii IIT, nieobejmujące realizacji poszczególnych projektów Partnerów,</w:t>
      </w:r>
    </w:p>
    <w:p w14:paraId="572E814C" w14:textId="1F5F2123" w:rsidR="0039459B" w:rsidRPr="002E53C8" w:rsidRDefault="0039459B" w:rsidP="00ED7ECD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D6087" w:rsidRPr="002E53C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3C8">
        <w:rPr>
          <w:rFonts w:ascii="Times New Roman" w:hAnsi="Times New Roman" w:cs="Times New Roman"/>
          <w:sz w:val="24"/>
          <w:szCs w:val="24"/>
        </w:rPr>
        <w:t>– należy przez to rozumieć</w:t>
      </w: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3C8">
        <w:rPr>
          <w:rFonts w:ascii="Times New Roman" w:eastAsiaTheme="majorEastAsia" w:hAnsi="Times New Roman" w:cs="Times New Roman"/>
          <w:sz w:val="24"/>
          <w:szCs w:val="24"/>
        </w:rPr>
        <w:t>Instytucję Zarządzającą, o której mowa w ustawie z dnia 28 kwietnia 2022r. o zasadach realizacji zadań finansowanych ze środków europejskich w perspektywie finansowej 2021-2027.</w:t>
      </w:r>
    </w:p>
    <w:p w14:paraId="145EC4C1" w14:textId="77777777" w:rsidR="00ED7ECD" w:rsidRPr="002E53C8" w:rsidRDefault="00ED7ECD" w:rsidP="00ED7EC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8A8E5" w14:textId="08DCA97D" w:rsidR="0039459B" w:rsidRPr="002E53C8" w:rsidRDefault="0039459B" w:rsidP="00ED7ECD">
      <w:pPr>
        <w:pStyle w:val="Akapitzlist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2A40627" w14:textId="77777777" w:rsidR="0039459B" w:rsidRPr="002E53C8" w:rsidRDefault="0039459B" w:rsidP="00ED7EC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Celami Porozumienia są:</w:t>
      </w:r>
    </w:p>
    <w:p w14:paraId="698CB90B" w14:textId="77777777" w:rsidR="0039459B" w:rsidRPr="002E53C8" w:rsidRDefault="0039459B" w:rsidP="00ED7E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utworzenie Partnerstwa, określenie praw i obowiązków oraz zasad współpracy Partnerów przy opracowaniu i przyjęciu oraz wdrożeniu strategii rozwoju ponadlokalnego w ramach perspektywy finansowej 2021-2027;</w:t>
      </w:r>
    </w:p>
    <w:p w14:paraId="56A3C1A6" w14:textId="77777777" w:rsidR="0039459B" w:rsidRPr="002E53C8" w:rsidRDefault="0039459B" w:rsidP="00ED7E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wzmocnienie powiązań funkcjonalnych oraz zapewnienie partnerskiego modelu współpracy pomiędzy Partnerami;</w:t>
      </w:r>
    </w:p>
    <w:p w14:paraId="6348E84D" w14:textId="77777777" w:rsidR="0039459B" w:rsidRPr="002E53C8" w:rsidRDefault="0039459B" w:rsidP="00ED7ECD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aktywne współdziałanie na rzecz pozyskiwania środków zewnętrznych, które mogą zostać wykorzystane na finansowanie strategicznych potrzeb Partnerów.</w:t>
      </w:r>
    </w:p>
    <w:p w14:paraId="7F04BA7E" w14:textId="77777777" w:rsidR="0039459B" w:rsidRPr="002E53C8" w:rsidRDefault="0039459B" w:rsidP="00ED7ECD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Porozumienie zawiera się na okres obejmujący czas opracowania oraz wdrożenia strategii rozwoju ponadlokalnego, zgodnie z dokumentami programowymi Komisji Europejskiej i Ministerstwa Funduszy i Polityki Regionalnej, obowiązującymi w perspektywie finansowej Unii Europejskiej na lata 2021-2027.</w:t>
      </w:r>
    </w:p>
    <w:p w14:paraId="599CF8A0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7115E8" w14:textId="7FEA466E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05F9DB7D" w14:textId="77777777" w:rsidR="0039459B" w:rsidRPr="002E53C8" w:rsidRDefault="0039459B" w:rsidP="00ED7E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Przedmiotem porozumienia jest powierzenie przez Partnerów Liderowi Partnerstwa, z dniem podpisania niniejszego porozumienia, opracowania i koordynacji wdrożenia strategii rozwoju ponadlokalnego.</w:t>
      </w:r>
    </w:p>
    <w:p w14:paraId="36EBA318" w14:textId="77777777" w:rsidR="00ED7ECD" w:rsidRPr="002E53C8" w:rsidRDefault="00ED7ECD" w:rsidP="00ED7E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1ECC6" w14:textId="4AC65D07" w:rsidR="0039459B" w:rsidRPr="002E53C8" w:rsidRDefault="0039459B" w:rsidP="00ED7E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7DC53793" w14:textId="77777777" w:rsidR="0039459B" w:rsidRPr="002E53C8" w:rsidRDefault="0039459B" w:rsidP="00ED7E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Lider Partnerstwa reprezentuje Partnerów przed osobami trzecimi, w tym instytucjami i organami administracji publicznej, w szczególności przed właściwą IZ. </w:t>
      </w:r>
    </w:p>
    <w:p w14:paraId="11F205D4" w14:textId="77777777" w:rsidR="0039459B" w:rsidRPr="002E53C8" w:rsidRDefault="0039459B" w:rsidP="00ED7E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Do obowiązków Lidera Partnerstwa należą:</w:t>
      </w:r>
    </w:p>
    <w:p w14:paraId="0CD66093" w14:textId="77777777" w:rsidR="0039459B" w:rsidRPr="002E53C8" w:rsidRDefault="0039459B" w:rsidP="00ED7E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opracowanie projektu strategii rozwoju ponadlokalnego </w:t>
      </w:r>
      <w:bookmarkStart w:id="1" w:name="_Hlk107903676"/>
      <w:r w:rsidRPr="002E53C8">
        <w:rPr>
          <w:rFonts w:ascii="Times New Roman" w:hAnsi="Times New Roman" w:cs="Times New Roman"/>
          <w:sz w:val="24"/>
          <w:szCs w:val="24"/>
        </w:rPr>
        <w:t xml:space="preserve">zgodnie z ustawą z dnia 8 marca 1990 r. o samorządzie gminnym oraz ustawą z dnia 28 kwietnia 2022 r. o zasadach realizacji zadań finansowanych ze środków europejskich w perspektywie finansowej 2021–2027 oraz wszelkich innych dokumentów niezbędnych do przyjęcia lub wdrożenia strategii rozwoju ponadlokalnego, a także zmian strategii rozwoju </w:t>
      </w:r>
      <w:r w:rsidRPr="002E53C8">
        <w:rPr>
          <w:rFonts w:ascii="Times New Roman" w:hAnsi="Times New Roman" w:cs="Times New Roman"/>
          <w:sz w:val="24"/>
          <w:szCs w:val="24"/>
        </w:rPr>
        <w:lastRenderedPageBreak/>
        <w:t xml:space="preserve">ponadlokalnego </w:t>
      </w:r>
      <w:bookmarkEnd w:id="1"/>
      <w:r w:rsidRPr="002E53C8">
        <w:rPr>
          <w:rFonts w:ascii="Times New Roman" w:hAnsi="Times New Roman" w:cs="Times New Roman"/>
          <w:sz w:val="24"/>
          <w:szCs w:val="24"/>
        </w:rPr>
        <w:t>oraz uzgadnianie ich treści z pozostałymi Partnerami i innymi podmiotami,</w:t>
      </w:r>
    </w:p>
    <w:p w14:paraId="1743909E" w14:textId="77777777" w:rsidR="0039459B" w:rsidRPr="002E53C8" w:rsidRDefault="0039459B" w:rsidP="00ED7E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przedkładanie strategii rozwoju ponadlokalnego do zaopiniowania i uzgodnienia z podmiotami wymienionymi w powszechnie obowiązujących przepisach prawa,</w:t>
      </w:r>
    </w:p>
    <w:p w14:paraId="160FAD21" w14:textId="77777777" w:rsidR="0039459B" w:rsidRPr="002E53C8" w:rsidRDefault="0039459B" w:rsidP="00ED7E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informowanie pozostałych Partnerów o przypadkach, które mogą mieć wpływ na prawidłową i terminową realizację powierzonych zadań,</w:t>
      </w:r>
    </w:p>
    <w:p w14:paraId="72719983" w14:textId="77777777" w:rsidR="0039459B" w:rsidRPr="002E53C8" w:rsidRDefault="0039459B" w:rsidP="00ED7E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Pr="002E53C8">
        <w:rPr>
          <w:rFonts w:ascii="Times New Roman" w:hAnsi="Times New Roman" w:cs="Times New Roman"/>
          <w:bCs/>
          <w:sz w:val="24"/>
          <w:szCs w:val="24"/>
        </w:rPr>
        <w:t>Radą 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i innymi podmiotami w procesie realizacji powierzonych zadań,</w:t>
      </w:r>
    </w:p>
    <w:p w14:paraId="0B1B1E38" w14:textId="77777777" w:rsidR="0039459B" w:rsidRPr="002E53C8" w:rsidRDefault="0039459B" w:rsidP="00ED7EC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przetwarzanie danych osobowych pozyskanych w związku z opracowaniem strategii rozwoju ponadlokalnego oraz wszelkich innych dokumentów niezbędnych do realizacji powierzonych zadań w sposób zgodny z przepisami dotyczących danych osobowych.  </w:t>
      </w:r>
    </w:p>
    <w:p w14:paraId="2A6305EA" w14:textId="77777777" w:rsidR="0039459B" w:rsidRPr="002E53C8" w:rsidRDefault="0039459B" w:rsidP="00ED7ECD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Lider Partnerstwa zobowiązuje się realizować zadania, o których mowa w ust. 1 i ust. 2 z najwyższą starannością. </w:t>
      </w:r>
    </w:p>
    <w:p w14:paraId="455F08A0" w14:textId="77777777" w:rsidR="006A11AB" w:rsidRPr="002E53C8" w:rsidRDefault="006A11AB" w:rsidP="00ED7E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6A4FF" w14:textId="17967BC2" w:rsidR="0039459B" w:rsidRPr="002E53C8" w:rsidRDefault="006A11A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9459B" w:rsidRPr="002E53C8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2548CF3" w14:textId="77777777" w:rsidR="0039459B" w:rsidRPr="002E53C8" w:rsidRDefault="0039459B" w:rsidP="00ED7EC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W celu zapewnienia sprawnej realizacji postanowień porozumienia członkowie Partnerstwa niebędący Liderem Partnerstwa zobowiązują się do:</w:t>
      </w:r>
    </w:p>
    <w:p w14:paraId="70B01699" w14:textId="77777777" w:rsidR="0039459B" w:rsidRPr="002E53C8" w:rsidRDefault="0039459B" w:rsidP="00ED7EC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współpracy z Radą Partnerstwa oraz innymi podmiotami, </w:t>
      </w:r>
    </w:p>
    <w:p w14:paraId="2E5FE0FF" w14:textId="77777777" w:rsidR="0039459B" w:rsidRPr="002E53C8" w:rsidRDefault="0039459B" w:rsidP="00ED7EC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informowania Lidera Partnerstwa o przypadkach, które mogą mieć wpływ na prawidłową i terminową realizację działań realizowanych w ramach Porozumienia,</w:t>
      </w:r>
    </w:p>
    <w:p w14:paraId="2F476264" w14:textId="77777777" w:rsidR="0039459B" w:rsidRPr="002E53C8" w:rsidRDefault="0039459B" w:rsidP="00ED7EC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przekazania środków finansowych związanych z realizacją powierzonych zadań.</w:t>
      </w:r>
    </w:p>
    <w:p w14:paraId="6096624E" w14:textId="199C2AC1" w:rsidR="0039459B" w:rsidRPr="002E53C8" w:rsidRDefault="0039459B" w:rsidP="00ED7EC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Członkowie Partnerstwa zobowiązują się realizować zadania, o których mowa w</w:t>
      </w:r>
      <w:r w:rsidR="00B21348">
        <w:rPr>
          <w:rFonts w:ascii="Times New Roman" w:hAnsi="Times New Roman" w:cs="Times New Roman"/>
          <w:sz w:val="24"/>
          <w:szCs w:val="24"/>
        </w:rPr>
        <w:t> </w:t>
      </w:r>
      <w:r w:rsidRPr="002E53C8">
        <w:rPr>
          <w:rFonts w:ascii="Times New Roman" w:hAnsi="Times New Roman" w:cs="Times New Roman"/>
          <w:sz w:val="24"/>
          <w:szCs w:val="24"/>
        </w:rPr>
        <w:t>ust.</w:t>
      </w:r>
      <w:r w:rsidR="00B21348">
        <w:rPr>
          <w:rFonts w:ascii="Times New Roman" w:hAnsi="Times New Roman" w:cs="Times New Roman"/>
          <w:sz w:val="24"/>
          <w:szCs w:val="24"/>
        </w:rPr>
        <w:t> </w:t>
      </w:r>
      <w:r w:rsidRPr="002E53C8">
        <w:rPr>
          <w:rFonts w:ascii="Times New Roman" w:hAnsi="Times New Roman" w:cs="Times New Roman"/>
          <w:sz w:val="24"/>
          <w:szCs w:val="24"/>
        </w:rPr>
        <w:t>1</w:t>
      </w:r>
      <w:r w:rsidR="0008274B" w:rsidRPr="002E53C8">
        <w:rPr>
          <w:rFonts w:ascii="Times New Roman" w:hAnsi="Times New Roman" w:cs="Times New Roman"/>
          <w:sz w:val="24"/>
          <w:szCs w:val="24"/>
        </w:rPr>
        <w:t> </w:t>
      </w:r>
      <w:r w:rsidRPr="002E53C8">
        <w:rPr>
          <w:rFonts w:ascii="Times New Roman" w:hAnsi="Times New Roman" w:cs="Times New Roman"/>
          <w:sz w:val="24"/>
          <w:szCs w:val="24"/>
        </w:rPr>
        <w:t xml:space="preserve">z najwyższą starannością. </w:t>
      </w:r>
    </w:p>
    <w:p w14:paraId="5884F330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4D7DE" w14:textId="12AED743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14:paraId="560A0EED" w14:textId="77777777" w:rsidR="0039459B" w:rsidRPr="002E53C8" w:rsidRDefault="0039459B" w:rsidP="00ED7EC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Strategia rozwoju ponadlokalnego zostanie opracowana w ramach projektu „Centrum Wsparcia Doradczego CWD Plus” realizowanego przez Fundację Fundusz Współpracy i Związek Miast Polskich na zlecenie Ministerstwa Funduszy i Polityki Rozwoju zgodnie zasadami określonymi w niniejszym porozumieniu.</w:t>
      </w:r>
    </w:p>
    <w:p w14:paraId="5AEB8B8A" w14:textId="77777777" w:rsidR="0039459B" w:rsidRPr="002E53C8" w:rsidRDefault="0039459B" w:rsidP="00ED7EC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Projekt strategii IIT wymaga uzyskania pozytywnej opinii Rady Partnerstwa</w:t>
      </w:r>
      <w:r w:rsidRPr="002E53C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9550720" w14:textId="77777777" w:rsidR="0039459B" w:rsidRPr="002E53C8" w:rsidRDefault="0039459B" w:rsidP="00ED7EC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Lider Partnerstwa przekazuje projekt strategii rozwoju ponadlokalnego do Zarządu Województwa Mazowieckiego w celu wydania opinii zgodnie z art. 10g ust. 5 i 6 ustawy z dnia 8 marca 1990 r. o samorządzie gminnym oraz przekazuje strategię rozwoju ponadlokalnego właściwej IZ w celu zaopiniowania zgodnie z art. 36 ust. 4 i 11 ustawy z dnia 28 kwietnia 2022 r. o zasadach realizacji zadań finansowanych ze środków europejskich w perspektywie finansowej 2021–2027. </w:t>
      </w:r>
    </w:p>
    <w:p w14:paraId="6DFF0FDE" w14:textId="77777777" w:rsidR="0039459B" w:rsidRPr="002E53C8" w:rsidRDefault="0039459B" w:rsidP="00ED7EC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Każda zmiana strategii rozwoju ponadlokalnego wymaga pozytywnej opinii Rady Partnerstwa.</w:t>
      </w:r>
    </w:p>
    <w:p w14:paraId="6D10AF28" w14:textId="77777777" w:rsidR="0039459B" w:rsidRPr="002E53C8" w:rsidRDefault="0039459B" w:rsidP="00ED7ECD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Członkowie Partnerstwa zobowiązują się współdziałać dla osiągnięcia celów określonych w strategii rozwoju ponadlokalnego.</w:t>
      </w:r>
    </w:p>
    <w:p w14:paraId="63F5AF7C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571BDAB" w14:textId="7F726E12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7</w:t>
      </w:r>
    </w:p>
    <w:p w14:paraId="37861519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Rada Partnerstwa jest ciałem wspierającym i doradczym Lidera Partnerstwa.</w:t>
      </w:r>
    </w:p>
    <w:p w14:paraId="2DE440F7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Do zadań Rady Partnerstwa należy:</w:t>
      </w:r>
    </w:p>
    <w:p w14:paraId="289D1840" w14:textId="77777777" w:rsidR="0039459B" w:rsidRPr="002E53C8" w:rsidRDefault="0039459B" w:rsidP="00ED7EC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opiniowanie projektu strategii rozwoju ponadlokalnego, propozycji jej zmian oraz innych dokumentów niezbędnych do  opracowania i wdrożenia strategii rozwoju ponadlokalnego</w:t>
      </w:r>
      <w:r w:rsidRPr="002E53C8">
        <w:rPr>
          <w:rFonts w:ascii="Times New Roman" w:hAnsi="Times New Roman" w:cs="Times New Roman"/>
          <w:sz w:val="24"/>
          <w:szCs w:val="24"/>
        </w:rPr>
        <w:t>,</w:t>
      </w:r>
    </w:p>
    <w:p w14:paraId="2DB824E5" w14:textId="77777777" w:rsidR="0039459B" w:rsidRPr="002E53C8" w:rsidRDefault="0039459B" w:rsidP="00ED7EC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inicjowanie zmian strategii </w:t>
      </w: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rozwoju ponadlokalnego</w:t>
      </w:r>
      <w:r w:rsidRPr="002E53C8">
        <w:rPr>
          <w:rFonts w:ascii="Times New Roman" w:hAnsi="Times New Roman" w:cs="Times New Roman"/>
          <w:sz w:val="24"/>
          <w:szCs w:val="24"/>
        </w:rPr>
        <w:t>,</w:t>
      </w:r>
    </w:p>
    <w:p w14:paraId="0C6C3046" w14:textId="77777777" w:rsidR="0039459B" w:rsidRPr="002E53C8" w:rsidRDefault="0039459B" w:rsidP="00ED7ECD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nadzór nad realizacją powierzonych zadań.</w:t>
      </w:r>
    </w:p>
    <w:p w14:paraId="2D84A10F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lastRenderedPageBreak/>
        <w:t>W skład Rady Partnerstwa wchodzą osoby pełniące funkcję organów wykonawczych Partnerów.</w:t>
      </w:r>
    </w:p>
    <w:p w14:paraId="542375B2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W posiedzeniach Rady Partnerstwa w zastępstwie członków Rady Partnerstwa mogą uczestniczyć inne osoby na podstawie upoważnienia przekazanego Przewodniczącemu Rady Partnerstwa najpóźniej w dniu posiedzenia Rady Partnerstwa.</w:t>
      </w:r>
    </w:p>
    <w:p w14:paraId="6F66FECF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Pracami Rady Partnerstwa kieruje Przewodniczący Rady Partnerstwa.</w:t>
      </w:r>
    </w:p>
    <w:p w14:paraId="5D4A4089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Przewodniczącym Rady Partnerstwa jest osoba pełniąca funkcję organu wykonawczego Lidera Partnerstwa.</w:t>
      </w:r>
    </w:p>
    <w:p w14:paraId="049AB2FF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Do wyłącznej kompetencji Przewodniczącego Rady Partnerstwa należy: </w:t>
      </w:r>
    </w:p>
    <w:p w14:paraId="3DD19157" w14:textId="77777777" w:rsidR="0039459B" w:rsidRPr="002E53C8" w:rsidRDefault="0039459B" w:rsidP="00ED7ECD">
      <w:pPr>
        <w:pStyle w:val="Akapitzlist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zwoływanie posiedzeń Rady Partnerstwa z własnej inicjatywy lub na pisemny wniosek jednego z członków Rady Partnerstwa, </w:t>
      </w:r>
    </w:p>
    <w:p w14:paraId="2BC192FE" w14:textId="77777777" w:rsidR="0039459B" w:rsidRPr="002E53C8" w:rsidRDefault="0039459B" w:rsidP="00ED7ECD">
      <w:pPr>
        <w:pStyle w:val="Akapitzlist"/>
        <w:numPr>
          <w:ilvl w:val="0"/>
          <w:numId w:val="1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kierowanie pracami </w:t>
      </w:r>
      <w:bookmarkStart w:id="2" w:name="OLE_LINK1"/>
      <w:bookmarkStart w:id="3" w:name="OLE_LINK2"/>
      <w:r w:rsidRPr="002E53C8">
        <w:rPr>
          <w:rFonts w:ascii="Times New Roman" w:hAnsi="Times New Roman" w:cs="Times New Roman"/>
          <w:sz w:val="24"/>
          <w:szCs w:val="24"/>
        </w:rPr>
        <w:t>Rady Partnerstwa</w:t>
      </w:r>
      <w:bookmarkEnd w:id="2"/>
      <w:bookmarkEnd w:id="3"/>
      <w:r w:rsidRPr="002E53C8">
        <w:rPr>
          <w:rFonts w:ascii="Times New Roman" w:hAnsi="Times New Roman" w:cs="Times New Roman"/>
          <w:sz w:val="24"/>
          <w:szCs w:val="24"/>
        </w:rPr>
        <w:t>.</w:t>
      </w:r>
    </w:p>
    <w:p w14:paraId="3C30F2B0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W przypadku nieobecności Przewodniczącego Rady Partnerstwa, pracami Rady Partnerstwa kieruje osoba upoważniona przez Przewodniczącego Rady Partnerstwa.</w:t>
      </w:r>
    </w:p>
    <w:p w14:paraId="3CDB30AA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Posiedzenia Rady Partnerstwa odbywają się nie rzadziej niż raz na kwartał.</w:t>
      </w:r>
    </w:p>
    <w:p w14:paraId="3FE6C4B9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Z posiedzeń Rady Partnerstwa sporządza się protokół.</w:t>
      </w:r>
    </w:p>
    <w:p w14:paraId="1315B451" w14:textId="2CE15F66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Decyzje Rady Partnerstwa podejmowane są zwykłą większością głosów w obecności co najmniej połowy składu Rady Partnerstwa. W przypadku równej ilości głosów „za”</w:t>
      </w:r>
      <w:r w:rsidR="00B21348">
        <w:rPr>
          <w:rFonts w:ascii="Times New Roman" w:hAnsi="Times New Roman" w:cs="Times New Roman"/>
          <w:sz w:val="24"/>
          <w:szCs w:val="24"/>
        </w:rPr>
        <w:t> </w:t>
      </w:r>
      <w:r w:rsidRPr="002E53C8">
        <w:rPr>
          <w:rFonts w:ascii="Times New Roman" w:hAnsi="Times New Roman" w:cs="Times New Roman"/>
          <w:sz w:val="24"/>
          <w:szCs w:val="24"/>
        </w:rPr>
        <w:t>i „przeciw” decyduje głos oddany przez przedstawiciela Lidera Partnerstwa.</w:t>
      </w:r>
    </w:p>
    <w:p w14:paraId="42B3495D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Każdy członek Rady Partnerstwa posiada jeden głos.</w:t>
      </w:r>
    </w:p>
    <w:p w14:paraId="731248A1" w14:textId="7777777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Członkowie Rady Partnerstwa nie otrzymują żadnych honorariów ani wynagrodzenia za udział w posiedzeniach Rady Partnerstwa.</w:t>
      </w:r>
    </w:p>
    <w:p w14:paraId="069F5166" w14:textId="12325337" w:rsidR="0039459B" w:rsidRPr="002E53C8" w:rsidRDefault="0039459B" w:rsidP="00ED7ECD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Szczegółowe zasady funkcjonowania Rady Partnerstwa może określić Regulamin Rady Partnerstwa.</w:t>
      </w:r>
    </w:p>
    <w:p w14:paraId="0FD06A16" w14:textId="77777777" w:rsidR="00ED7ECD" w:rsidRPr="002E53C8" w:rsidRDefault="00ED7ECD" w:rsidP="00ED7ECD">
      <w:pPr>
        <w:pStyle w:val="Akapitzlist"/>
        <w:spacing w:after="0" w:line="276" w:lineRule="auto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2743F" w14:textId="635A0721" w:rsidR="0039459B" w:rsidRPr="002E53C8" w:rsidRDefault="0039459B" w:rsidP="00ED7ECD">
      <w:pPr>
        <w:pStyle w:val="Akapitzlist"/>
        <w:spacing w:after="0" w:line="276" w:lineRule="auto"/>
        <w:ind w:lef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5E326595" w14:textId="008FBA9B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Biuro </w:t>
      </w:r>
      <w:r w:rsidR="008D6087" w:rsidRPr="002E53C8">
        <w:rPr>
          <w:rFonts w:ascii="Times New Roman" w:hAnsi="Times New Roman" w:cs="Times New Roman"/>
          <w:sz w:val="24"/>
          <w:szCs w:val="24"/>
        </w:rPr>
        <w:t xml:space="preserve">Partnerstwa </w:t>
      </w:r>
      <w:r w:rsidRPr="002E53C8">
        <w:rPr>
          <w:rFonts w:ascii="Times New Roman" w:hAnsi="Times New Roman" w:cs="Times New Roman"/>
          <w:sz w:val="24"/>
          <w:szCs w:val="24"/>
        </w:rPr>
        <w:t>wykonuje zadania związane z zarządzaniem IIT, zlecone przez Lidera.</w:t>
      </w:r>
    </w:p>
    <w:p w14:paraId="4E6FF705" w14:textId="1A4C6758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Szczegółowe zasady funkcjonowania Biura </w:t>
      </w:r>
      <w:r w:rsidR="008D6087"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może określić Regulamin Biura </w:t>
      </w:r>
      <w:r w:rsidR="008D6087"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nadany przez Lidera.</w:t>
      </w:r>
    </w:p>
    <w:p w14:paraId="38645841" w14:textId="219AB130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Biuro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może zostać usytuowane w strukturze urzędu Lidera Partnerstwa i</w:t>
      </w:r>
      <w:r w:rsidR="008D6087" w:rsidRPr="002E53C8">
        <w:rPr>
          <w:rFonts w:ascii="Times New Roman" w:hAnsi="Times New Roman" w:cs="Times New Roman"/>
          <w:sz w:val="24"/>
          <w:szCs w:val="24"/>
        </w:rPr>
        <w:t> </w:t>
      </w:r>
      <w:r w:rsidRPr="002E53C8">
        <w:rPr>
          <w:rFonts w:ascii="Times New Roman" w:hAnsi="Times New Roman" w:cs="Times New Roman"/>
          <w:sz w:val="24"/>
          <w:szCs w:val="24"/>
        </w:rPr>
        <w:t xml:space="preserve">funkcjonuje wówczas zgodnie z obowiązującym Regulaminem Organizacyjnym urzędu Lidera Partnerstwa, a pracodawcą dla zatrudnionych pracowników/zatrudnionego pracownika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jest organ wykonawczy Lidera Partnerstwa.</w:t>
      </w:r>
    </w:p>
    <w:p w14:paraId="7C9A7C7E" w14:textId="7DF872C8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Biuro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opracowuje corocznie projekt budżetu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, zawierający prognozowane koszty zarządzania IIT i funkcjonowania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w danym roku budżetowym. </w:t>
      </w:r>
    </w:p>
    <w:p w14:paraId="4DA6E788" w14:textId="0370C3A6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Biuro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przesyła członkom Partnerstwa projekt budżetu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nie później niż do dnia 5 września roku poprzedzającego rok budżetowy. </w:t>
      </w:r>
    </w:p>
    <w:p w14:paraId="170D2CB1" w14:textId="5762C946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Uwagi do projektu budżetu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członkowie Partnerstwa przesyłają do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do dnia 15 września roku poprzedzającego rok budżetowy. </w:t>
      </w:r>
    </w:p>
    <w:p w14:paraId="6F78456F" w14:textId="2CBB0E86" w:rsidR="0039459B" w:rsidRPr="002E53C8" w:rsidRDefault="0039459B" w:rsidP="00ED7ECD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Budżet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 xml:space="preserve"> uchwala Rada Partnerstwa nie później niż do dnia 5 października roku poprzedzającego rok budżetowy. </w:t>
      </w:r>
    </w:p>
    <w:p w14:paraId="315F8B3B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02458" w14:textId="49829373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45DF1AD0" w14:textId="77777777" w:rsidR="0039459B" w:rsidRPr="002E53C8" w:rsidRDefault="0039459B" w:rsidP="00ED7ECD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Zespół Partnerów Społeczno-Gospodarczych jest ciałem opiniująco-doradczym Partnerstwa.</w:t>
      </w:r>
    </w:p>
    <w:p w14:paraId="1B14650C" w14:textId="77777777" w:rsidR="0039459B" w:rsidRPr="002E53C8" w:rsidRDefault="0039459B" w:rsidP="00ED7ECD">
      <w:pPr>
        <w:pStyle w:val="Akapitzlist"/>
        <w:numPr>
          <w:ilvl w:val="0"/>
          <w:numId w:val="7"/>
        </w:num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Do zadań Zespołu Doradczego Partnerów Społeczno-Gospodarczych należy:</w:t>
      </w:r>
    </w:p>
    <w:p w14:paraId="78753BC6" w14:textId="77777777" w:rsidR="0039459B" w:rsidRPr="002E53C8" w:rsidRDefault="0039459B" w:rsidP="009F78CA">
      <w:pPr>
        <w:pStyle w:val="Akapitzlist"/>
        <w:numPr>
          <w:ilvl w:val="0"/>
          <w:numId w:val="1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udział w organizowanych spotkaniach i warsztatach związanych z zarządzaniem IIT,</w:t>
      </w:r>
    </w:p>
    <w:p w14:paraId="44830088" w14:textId="4533B425" w:rsidR="0039459B" w:rsidRPr="002E53C8" w:rsidRDefault="0039459B" w:rsidP="009F78CA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opiniowanie projektu strategii </w:t>
      </w: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rozwoju ponadlokalnego </w:t>
      </w:r>
      <w:r w:rsidRPr="002E53C8">
        <w:rPr>
          <w:rFonts w:ascii="Times New Roman" w:hAnsi="Times New Roman" w:cs="Times New Roman"/>
          <w:sz w:val="24"/>
          <w:szCs w:val="24"/>
        </w:rPr>
        <w:t>oraz propozycji jej zmian i</w:t>
      </w:r>
      <w:r w:rsidR="009F78CA">
        <w:rPr>
          <w:rFonts w:ascii="Times New Roman" w:hAnsi="Times New Roman" w:cs="Times New Roman"/>
          <w:sz w:val="24"/>
          <w:szCs w:val="24"/>
        </w:rPr>
        <w:t> </w:t>
      </w:r>
      <w:r w:rsidRPr="002E53C8">
        <w:rPr>
          <w:rFonts w:ascii="Times New Roman" w:hAnsi="Times New Roman" w:cs="Times New Roman"/>
          <w:sz w:val="24"/>
          <w:szCs w:val="24"/>
        </w:rPr>
        <w:t xml:space="preserve">innych dokumentów, </w:t>
      </w:r>
    </w:p>
    <w:p w14:paraId="70B846EE" w14:textId="77777777" w:rsidR="0039459B" w:rsidRPr="002E53C8" w:rsidRDefault="0039459B" w:rsidP="00ED7ECD">
      <w:pPr>
        <w:pStyle w:val="Akapitzlist"/>
        <w:numPr>
          <w:ilvl w:val="0"/>
          <w:numId w:val="19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lastRenderedPageBreak/>
        <w:t xml:space="preserve">inicjowanie zmian strategii </w:t>
      </w:r>
      <w:r w:rsidRPr="002E53C8">
        <w:rPr>
          <w:rFonts w:ascii="Times New Roman" w:hAnsi="Times New Roman" w:cs="Times New Roman"/>
          <w:color w:val="000000" w:themeColor="text1"/>
          <w:sz w:val="24"/>
          <w:szCs w:val="24"/>
        </w:rPr>
        <w:t>rozwoju ponadlokalnego</w:t>
      </w:r>
      <w:r w:rsidRPr="002E53C8">
        <w:rPr>
          <w:rFonts w:ascii="Times New Roman" w:hAnsi="Times New Roman" w:cs="Times New Roman"/>
          <w:sz w:val="24"/>
          <w:szCs w:val="24"/>
        </w:rPr>
        <w:t>.</w:t>
      </w:r>
    </w:p>
    <w:p w14:paraId="68861D62" w14:textId="77777777" w:rsidR="0039459B" w:rsidRPr="002E53C8" w:rsidRDefault="0039459B" w:rsidP="00ED7ECD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W skład Zespołu Partnerów Społeczno-Gospodarczych wchodzą w szczególności przedstawiciele podmiotów reprezentujących społeczeństwo obywatelskie, podmiotów działających na rzecz ochrony środowiska oraz podmiotów odpowiedzialnych za promowanie włączenia społecznego, praw podstawowych, praw osób niepełnosprawnych, równości płci i niedyskryminacji, działających na obszarze Partnerstwa.</w:t>
      </w:r>
    </w:p>
    <w:p w14:paraId="7C221B6E" w14:textId="77777777" w:rsidR="0039459B" w:rsidRPr="002E53C8" w:rsidRDefault="0039459B" w:rsidP="00ED7ECD">
      <w:pPr>
        <w:pStyle w:val="Akapitzlist"/>
        <w:numPr>
          <w:ilvl w:val="0"/>
          <w:numId w:val="7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Członków Zespołu powołuje Lider Partnerstwa spośród kandydatów wskazanych przez Radę Partnerstwa lub spośród osób zgłoszonych w ramach otwartego naboru zorganizowanego przez Lidera.</w:t>
      </w:r>
    </w:p>
    <w:p w14:paraId="2852B39C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317A1" w14:textId="396D11DA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C2E37E1" w14:textId="77777777" w:rsidR="0039459B" w:rsidRPr="002E53C8" w:rsidRDefault="0039459B" w:rsidP="00ED7EC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Partnerzy zobowiązują się pokrywać koszty związane z realizacją powierzonych zadań proporcjonalnie do liczby mieszkańców, liczonej wg danych GUS na rok poprzedzający zawarcie porozumienia. </w:t>
      </w:r>
    </w:p>
    <w:p w14:paraId="44229C03" w14:textId="70689C27" w:rsidR="0039459B" w:rsidRPr="002E53C8" w:rsidRDefault="0039459B" w:rsidP="00ED7EC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Koszty, o których mowa w ust. 1, wynikają ściśle z budżetu Biura </w:t>
      </w:r>
      <w:r w:rsidR="008D6087" w:rsidRPr="002E53C8">
        <w:rPr>
          <w:rFonts w:ascii="Times New Roman" w:hAnsi="Times New Roman" w:cs="Times New Roman"/>
          <w:sz w:val="24"/>
          <w:szCs w:val="24"/>
        </w:rPr>
        <w:t>Partnerstwa</w:t>
      </w:r>
      <w:r w:rsidRPr="002E53C8">
        <w:rPr>
          <w:rFonts w:ascii="Times New Roman" w:hAnsi="Times New Roman" w:cs="Times New Roman"/>
          <w:sz w:val="24"/>
          <w:szCs w:val="24"/>
        </w:rPr>
        <w:t>, o którym mowa w § 8.</w:t>
      </w:r>
    </w:p>
    <w:p w14:paraId="7EC800DE" w14:textId="77777777" w:rsidR="0039459B" w:rsidRPr="002E53C8" w:rsidRDefault="0039459B" w:rsidP="00ED7EC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Partnerzy niebędący Liderem Partnerstwa przekażą Liderowi Partnerstwa środki finansowe w formie dotacji celowej na wskazany we wniosku rachunek bankowy Lidera Partnerstwa, zgodnie z przepisami o finansach publicznych.</w:t>
      </w:r>
    </w:p>
    <w:p w14:paraId="19B0AAA6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588E28" w14:textId="07C1323B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3C523DBE" w14:textId="77777777" w:rsidR="0039459B" w:rsidRPr="002E53C8" w:rsidRDefault="0039459B" w:rsidP="00ED7EC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Dane osobowe pozyskane w ramach opracowania strategii IIT oraz wszelkich innych dokumentów niezbędnych do uchwalenia lub wdrażania strategii IIT będą gromadzone zgodnie z Rozporządzeniem Parlamentu Europejskiego i Rady (UE) 2016/679 z dnia 27 kwietnia 2016 r.  w sprawie ochrony osób fizycznych w związku z przetwarzaniem danych osobowych i w sprawie swobodnego przepływu takich danych oraz uchylenia dyrektywy 95/46/WE (ogólne rozporządzenie o ochronie danych (Dz. Urz. UE L 119 z 04.05.2016), zwanego dalej RODO.</w:t>
      </w:r>
    </w:p>
    <w:p w14:paraId="3A17781E" w14:textId="77777777" w:rsidR="0039459B" w:rsidRPr="002E53C8" w:rsidRDefault="0039459B" w:rsidP="00ED7EC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Każda ze stron Porozumienia oświadcza, iż jest Administratorem danych osobowych w rozumieniu RODO, w odniesieniu do danych osobowych pracowników, współpracowników i reprezentantów Stron wskazanych w Porozumieniu. Przekazywane na potrzeby realizacji Porozumienia dane osobowe są danymi zwykłymi i obejmują w szczególności: imię, nazwisko, zajmowane stanowisko, telefon, e-mail.</w:t>
      </w:r>
    </w:p>
    <w:p w14:paraId="3167E56D" w14:textId="77777777" w:rsidR="0039459B" w:rsidRPr="002E53C8" w:rsidRDefault="0039459B" w:rsidP="00ED7EC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W celu wykonania Porozumienia Strony Porozumienia oświadczają, że dane kontaktowe, o których mowa w ust. 3, udostępniane wzajemnie w Porozumieniu lub udostępnione pozostałym Stronom Porozumienia w jakikolwiek sposób w okresie obowiązywania Porozumienia, przekazywane są w ramach prawnie uzasadnionego interesu Stron Porozumienia.</w:t>
      </w:r>
    </w:p>
    <w:p w14:paraId="79D947DB" w14:textId="77777777" w:rsidR="0039459B" w:rsidRPr="002E53C8" w:rsidRDefault="0039459B" w:rsidP="00ED7EC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>Każda ze Stron Porozumienia zobowiązuje się w imieniu pozostałych Stron Porozumienia dopełnić obowiązku informacyjnego, o którym mowa w art. 14 RODO, w stosunku do osób, o których mowa w ust.3 , chyba że zachodzi jeden z przypadków zwalniających Administratora od dopełnienia tego obowiązku.</w:t>
      </w:r>
    </w:p>
    <w:p w14:paraId="7A4AF1CB" w14:textId="77777777" w:rsidR="00ED7ECD" w:rsidRPr="002E53C8" w:rsidRDefault="00ED7ECD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C48D3" w14:textId="298F5209" w:rsidR="0039459B" w:rsidRPr="002E53C8" w:rsidRDefault="0039459B" w:rsidP="00ED7E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0D529B06" w14:textId="45863FA2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W sprawach nieuregulowanych niniejszym Porozumieniem stosuje się przepisy ustawy z dnia 8 marca 1990 r. o samorządzie gminnym (t.j. Dz. U. z 202</w:t>
      </w:r>
      <w:r w:rsidR="008D6087" w:rsidRPr="002E53C8">
        <w:rPr>
          <w:rStyle w:val="normaltextrun"/>
          <w:rFonts w:ascii="Times New Roman" w:hAnsi="Times New Roman" w:cs="Times New Roman"/>
          <w:sz w:val="24"/>
          <w:szCs w:val="24"/>
        </w:rPr>
        <w:t>3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r. poz. </w:t>
      </w:r>
      <w:r w:rsidR="008D6087" w:rsidRPr="002E53C8">
        <w:rPr>
          <w:rStyle w:val="normaltextrun"/>
          <w:rFonts w:ascii="Times New Roman" w:hAnsi="Times New Roman" w:cs="Times New Roman"/>
          <w:sz w:val="24"/>
          <w:szCs w:val="24"/>
        </w:rPr>
        <w:t>40</w:t>
      </w:r>
      <w:r w:rsidR="00145DEC" w:rsidRPr="002E53C8">
        <w:rPr>
          <w:rStyle w:val="normaltextrun"/>
          <w:rFonts w:ascii="Times New Roman" w:hAnsi="Times New Roman" w:cs="Times New Roman"/>
          <w:sz w:val="24"/>
          <w:szCs w:val="24"/>
        </w:rPr>
        <w:t>, z późn. zm.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), ustawy z</w:t>
      </w:r>
      <w:r w:rsidR="0008274B" w:rsidRPr="002E53C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dnia 6 grudnia 2006 r. o zasadach prowadzenia polityki rozwoju (t.j.</w:t>
      </w:r>
      <w:r w:rsidR="00B2134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Dz</w:t>
      </w:r>
      <w:r w:rsidR="00B21348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U.</w:t>
      </w:r>
      <w:r w:rsidR="00B2134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z  202</w:t>
      </w:r>
      <w:r w:rsidR="008D6087" w:rsidRPr="002E53C8">
        <w:rPr>
          <w:rStyle w:val="normaltextrun"/>
          <w:rFonts w:ascii="Times New Roman" w:hAnsi="Times New Roman" w:cs="Times New Roman"/>
          <w:sz w:val="24"/>
          <w:szCs w:val="24"/>
        </w:rPr>
        <w:t>3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r. poz. </w:t>
      </w:r>
      <w:r w:rsidR="008D6087" w:rsidRPr="002E53C8">
        <w:rPr>
          <w:rStyle w:val="normaltextrun"/>
          <w:rFonts w:ascii="Times New Roman" w:hAnsi="Times New Roman" w:cs="Times New Roman"/>
          <w:sz w:val="24"/>
          <w:szCs w:val="24"/>
        </w:rPr>
        <w:t>225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), ustawy z dnia 28 kwietnia 2022 r. o zasadach realizacji 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zadań finansowanych ze środków europejskich w perspektywie finansowej 2021-2027 (</w:t>
      </w:r>
      <w:r w:rsidR="00322B43" w:rsidRPr="002E53C8">
        <w:rPr>
          <w:rFonts w:ascii="Times New Roman" w:hAnsi="Times New Roman" w:cs="Times New Roman"/>
          <w:sz w:val="24"/>
          <w:szCs w:val="24"/>
        </w:rPr>
        <w:t>t.j.</w:t>
      </w:r>
      <w:r w:rsidR="00B21348">
        <w:rPr>
          <w:rFonts w:ascii="Times New Roman" w:hAnsi="Times New Roman" w:cs="Times New Roman"/>
          <w:sz w:val="24"/>
          <w:szCs w:val="24"/>
        </w:rPr>
        <w:t> </w:t>
      </w:r>
      <w:r w:rsidR="00322B43" w:rsidRPr="002E53C8">
        <w:rPr>
          <w:rFonts w:ascii="Times New Roman" w:hAnsi="Times New Roman" w:cs="Times New Roman"/>
          <w:sz w:val="24"/>
          <w:szCs w:val="24"/>
        </w:rPr>
        <w:t>Dz.</w:t>
      </w:r>
      <w:r w:rsidR="00B21348">
        <w:rPr>
          <w:rFonts w:ascii="Times New Roman" w:hAnsi="Times New Roman" w:cs="Times New Roman"/>
          <w:sz w:val="24"/>
          <w:szCs w:val="24"/>
        </w:rPr>
        <w:t xml:space="preserve">  </w:t>
      </w:r>
      <w:r w:rsidR="00322B43" w:rsidRPr="002E53C8">
        <w:rPr>
          <w:rFonts w:ascii="Times New Roman" w:hAnsi="Times New Roman" w:cs="Times New Roman"/>
          <w:sz w:val="24"/>
          <w:szCs w:val="24"/>
        </w:rPr>
        <w:t>U. z 2022 r. poz. 1079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) oraz ustawy z dnia 27 sierpnia 2009 r. o finansach publicznych (t.j.</w:t>
      </w:r>
      <w:r w:rsidR="00B2134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Dz. U. z 2022 r. poz. 1634 z późn. zm.).  </w:t>
      </w:r>
      <w:r w:rsidR="00322B43"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</w:p>
    <w:p w14:paraId="3511FCE3" w14:textId="77777777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Strony Porozumienia zgodnie stwierdzają, że niniejsze Porozumienie może być zmieniane wyłącznie w drodze aneksów, podpisanych przez wszystkie Strony.</w:t>
      </w:r>
      <w:r w:rsidRPr="002E53C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0E1F63CA" w14:textId="2A9E7EEC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Zmiany i uzupełnienia niniejszego Porozumienia wymagają formy pisemnej pod rygorem nieważności lub formy elektronicznej w rozumieniu art. 78</w:t>
      </w:r>
      <w:r w:rsidRPr="002E53C8">
        <w:rPr>
          <w:rStyle w:val="normaltextrun"/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ustawy z dnia 23 kwietnia 1964</w:t>
      </w:r>
      <w:r w:rsidR="00322B43"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r. Kodeks Cywilny.</w:t>
      </w:r>
      <w:r w:rsidRPr="002E53C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6543EF42" w14:textId="44CD963E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Porozumienie wygasa po upływie czasu jego obowiązywania</w:t>
      </w:r>
      <w:r w:rsidR="00322B43" w:rsidRPr="002E53C8">
        <w:rPr>
          <w:rStyle w:val="normaltextrun"/>
          <w:rFonts w:ascii="Times New Roman" w:hAnsi="Times New Roman" w:cs="Times New Roman"/>
          <w:sz w:val="24"/>
          <w:szCs w:val="24"/>
        </w:rPr>
        <w:t>, tj. z końcem roku 2030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. </w:t>
      </w:r>
      <w:r w:rsidRPr="002E53C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A3E9DA0" w14:textId="69EBB32C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Zgodnie z postanowieniem art. 13 pkt 6 lit. a ustawy z dnia 20 lipca 2000 r. o ogłaszaniu aktów normatywnych i niektórych innych aktów prawnych (</w:t>
      </w:r>
      <w:r w:rsidR="00322B43"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t.j. 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Dz. U. z 2019 r. poz. 1461) Porozumienie podlega ogłoszeniu w Dzienniku Urzędowym Województwa Mazowieckiego.</w:t>
      </w:r>
    </w:p>
    <w:p w14:paraId="4F31FD7B" w14:textId="77777777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Za przesłanie Porozumienia do publikacji w Dzienniku Urzędowym Województwa Mazowieckiego odpowiedzialny jest Lider Partnerstwa.</w:t>
      </w:r>
    </w:p>
    <w:p w14:paraId="4BD64959" w14:textId="77777777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Style w:val="eop"/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Porozumienie wchodzi w życie z dniem podpisania.</w:t>
      </w:r>
      <w:r w:rsidRPr="002E53C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76C8CA39" w14:textId="64839DC8" w:rsidR="0039459B" w:rsidRPr="002E53C8" w:rsidRDefault="0039459B" w:rsidP="00ED7ECD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Porozumienie sporządzono w </w:t>
      </w:r>
      <w:r w:rsidR="007E0AB4" w:rsidRPr="002E53C8">
        <w:rPr>
          <w:rStyle w:val="normaltextrun"/>
          <w:rFonts w:ascii="Times New Roman" w:hAnsi="Times New Roman" w:cs="Times New Roman"/>
          <w:sz w:val="24"/>
          <w:szCs w:val="24"/>
        </w:rPr>
        <w:t>7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 xml:space="preserve"> jednobrzmiących egzemplarzach, po jednym dla każdej ze</w:t>
      </w:r>
      <w:r w:rsidR="00322B43" w:rsidRPr="002E53C8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2E53C8">
        <w:rPr>
          <w:rStyle w:val="normaltextrun"/>
          <w:rFonts w:ascii="Times New Roman" w:hAnsi="Times New Roman" w:cs="Times New Roman"/>
          <w:sz w:val="24"/>
          <w:szCs w:val="24"/>
        </w:rPr>
        <w:t>Stron Porozumienia.</w:t>
      </w:r>
      <w:r w:rsidRPr="002E53C8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14:paraId="290361E4" w14:textId="77777777" w:rsidR="00874391" w:rsidRDefault="00874391" w:rsidP="00572C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89421B" w14:textId="1CE56FEC" w:rsidR="00572CB3" w:rsidRPr="002E53C8" w:rsidRDefault="00572CB3" w:rsidP="00572C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ab/>
      </w:r>
      <w:r w:rsidRPr="002E53C8">
        <w:rPr>
          <w:rFonts w:ascii="Times New Roman" w:hAnsi="Times New Roman" w:cs="Times New Roman"/>
          <w:sz w:val="24"/>
          <w:szCs w:val="24"/>
        </w:rPr>
        <w:tab/>
      </w:r>
      <w:r w:rsidRPr="002E53C8">
        <w:rPr>
          <w:rFonts w:ascii="Times New Roman" w:hAnsi="Times New Roman" w:cs="Times New Roman"/>
          <w:sz w:val="24"/>
          <w:szCs w:val="24"/>
        </w:rPr>
        <w:tab/>
      </w:r>
      <w:r w:rsidRPr="002E53C8">
        <w:rPr>
          <w:rFonts w:ascii="Times New Roman" w:hAnsi="Times New Roman" w:cs="Times New Roman"/>
          <w:sz w:val="24"/>
          <w:szCs w:val="24"/>
        </w:rPr>
        <w:tab/>
      </w:r>
    </w:p>
    <w:p w14:paraId="2D85F85D" w14:textId="0E31471F" w:rsidR="009E6558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2E53C8">
        <w:rPr>
          <w:rFonts w:ascii="Times New Roman" w:hAnsi="Times New Roman" w:cs="Times New Roman"/>
          <w:sz w:val="24"/>
          <w:szCs w:val="24"/>
        </w:rPr>
        <w:t xml:space="preserve">       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Wiceprezydent Miasta </w:t>
      </w:r>
      <w:r w:rsidR="009E64C9" w:rsidRPr="00874391">
        <w:rPr>
          <w:rFonts w:ascii="Times New Roman" w:hAnsi="Times New Roman" w:cs="Times New Roman"/>
          <w:i/>
          <w:iCs/>
          <w:sz w:val="24"/>
          <w:szCs w:val="24"/>
        </w:rPr>
        <w:t>Ostrołęki</w:t>
      </w:r>
      <w:r w:rsidR="009E6558" w:rsidRPr="00874391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Wójt</w:t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>Gmin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Rzekuń </w:t>
      </w:r>
    </w:p>
    <w:p w14:paraId="55851A5F" w14:textId="77777777" w:rsidR="00572CB3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38850127"/>
    </w:p>
    <w:p w14:paraId="49E5D0BD" w14:textId="77777777" w:rsidR="009E64C9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8266E45" w14:textId="303DC45A" w:rsidR="009E64C9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Anna Gocłowska</w:t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Bartosz Podolak</w:t>
      </w:r>
    </w:p>
    <w:bookmarkEnd w:id="4"/>
    <w:p w14:paraId="4E2003C4" w14:textId="77777777" w:rsidR="00607E5C" w:rsidRPr="009E64C9" w:rsidRDefault="00607E5C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D29D27C" w14:textId="77777777" w:rsidR="00572CB3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D4DD717" w14:textId="77777777" w:rsidR="009E64C9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6D5B0FC" w14:textId="5983F7DF" w:rsidR="00572CB3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BFDFAC8" w14:textId="3DE63302" w:rsidR="009E6558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Wójt 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>Gmin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Goworowo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5" w:name="_Hlk138849920"/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Wójt 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>Gmin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Lelis</w:t>
      </w:r>
      <w:bookmarkEnd w:id="5"/>
    </w:p>
    <w:p w14:paraId="4AE29F9B" w14:textId="77777777" w:rsidR="00572CB3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656AF18" w14:textId="77777777" w:rsidR="00607E5C" w:rsidRPr="009E64C9" w:rsidRDefault="00607E5C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8FAD284" w14:textId="2CF0F77B" w:rsidR="00572CB3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Piotr Kosiorek</w:t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Stefan Prusik</w:t>
      </w:r>
    </w:p>
    <w:p w14:paraId="0FD17A1D" w14:textId="77777777" w:rsidR="009E64C9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14F223B" w14:textId="77777777" w:rsidR="009E64C9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0CA22F" w14:textId="77777777" w:rsid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963B09A" w14:textId="77777777" w:rsidR="009E64C9" w:rsidRP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DA610" w14:textId="6618F024" w:rsidR="009E6558" w:rsidRPr="009E64C9" w:rsidRDefault="00572CB3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Wójt</w:t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G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>min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Kadzidło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            </w:t>
      </w:r>
      <w:r w:rsidR="009E64C9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 Burmistrz</w:t>
      </w:r>
      <w:r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>Myszy</w:t>
      </w:r>
      <w:r w:rsidR="009E64C9" w:rsidRPr="009E64C9">
        <w:rPr>
          <w:rFonts w:ascii="Times New Roman" w:hAnsi="Times New Roman" w:cs="Times New Roman"/>
          <w:i/>
          <w:iCs/>
          <w:sz w:val="24"/>
          <w:szCs w:val="24"/>
        </w:rPr>
        <w:t>ńca</w:t>
      </w:r>
      <w:r w:rsidR="009E6558" w:rsidRPr="009E64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E9CEA6A" w14:textId="77777777" w:rsidR="00607E5C" w:rsidRPr="009E64C9" w:rsidRDefault="00607E5C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045252E" w14:textId="77777777" w:rsidR="00572CB3" w:rsidRPr="009E64C9" w:rsidRDefault="00572CB3" w:rsidP="009E64C9">
      <w:pPr>
        <w:spacing w:after="0"/>
        <w:ind w:left="2552" w:hanging="2552"/>
        <w:rPr>
          <w:rFonts w:ascii="Times New Roman" w:hAnsi="Times New Roman" w:cs="Times New Roman"/>
          <w:i/>
          <w:iCs/>
          <w:sz w:val="24"/>
          <w:szCs w:val="24"/>
        </w:rPr>
      </w:pPr>
    </w:p>
    <w:p w14:paraId="28939DA9" w14:textId="488F55A0" w:rsidR="00572CB3" w:rsidRPr="009E64C9" w:rsidRDefault="009E64C9" w:rsidP="009E64C9">
      <w:pPr>
        <w:spacing w:after="0"/>
        <w:ind w:left="2552" w:hanging="255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Dariusz Łukaszewski                                                            Elżbieta Abramczyk</w:t>
      </w:r>
    </w:p>
    <w:p w14:paraId="132278B3" w14:textId="77777777" w:rsid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57BA4484" w14:textId="77777777" w:rsid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208B0" w14:textId="77777777" w:rsid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50A22B4" w14:textId="77777777" w:rsid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A8F3653" w14:textId="22206F49" w:rsidR="009E6558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Starosta </w:t>
      </w:r>
      <w:r w:rsidR="00572CB3" w:rsidRPr="009E64C9">
        <w:rPr>
          <w:rFonts w:ascii="Times New Roman" w:hAnsi="Times New Roman" w:cs="Times New Roman"/>
          <w:i/>
          <w:iCs/>
          <w:sz w:val="24"/>
          <w:szCs w:val="24"/>
        </w:rPr>
        <w:t>Ostrołęcki</w:t>
      </w:r>
    </w:p>
    <w:p w14:paraId="061D0704" w14:textId="77777777" w:rsidR="009E64C9" w:rsidRDefault="009E64C9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5D96C67" w14:textId="77777777" w:rsidR="00874391" w:rsidRDefault="00874391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4DB98B8" w14:textId="7718B451" w:rsidR="009E64C9" w:rsidRPr="009E64C9" w:rsidRDefault="00874391" w:rsidP="009E64C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Stanisław Kubeł</w:t>
      </w:r>
    </w:p>
    <w:sectPr w:rsidR="009E64C9" w:rsidRPr="009E6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7884A" w14:textId="77777777" w:rsidR="00C147FC" w:rsidRDefault="00C147FC" w:rsidP="006B75AF">
      <w:pPr>
        <w:spacing w:after="0" w:line="240" w:lineRule="auto"/>
      </w:pPr>
      <w:r>
        <w:separator/>
      </w:r>
    </w:p>
  </w:endnote>
  <w:endnote w:type="continuationSeparator" w:id="0">
    <w:p w14:paraId="7C0E0891" w14:textId="77777777" w:rsidR="00C147FC" w:rsidRDefault="00C147FC" w:rsidP="006B7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336C3" w14:textId="77777777" w:rsidR="00C147FC" w:rsidRDefault="00C147FC" w:rsidP="006B75AF">
      <w:pPr>
        <w:spacing w:after="0" w:line="240" w:lineRule="auto"/>
      </w:pPr>
      <w:r>
        <w:separator/>
      </w:r>
    </w:p>
  </w:footnote>
  <w:footnote w:type="continuationSeparator" w:id="0">
    <w:p w14:paraId="668CE35E" w14:textId="77777777" w:rsidR="00C147FC" w:rsidRDefault="00C147FC" w:rsidP="006B7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E2F"/>
    <w:multiLevelType w:val="hybridMultilevel"/>
    <w:tmpl w:val="2916B64E"/>
    <w:lvl w:ilvl="0" w:tplc="04150011">
      <w:start w:val="1"/>
      <w:numFmt w:val="decimal"/>
      <w:lvlText w:val="%1)"/>
      <w:lvlJc w:val="left"/>
      <w:pPr>
        <w:ind w:left="3053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0A4322"/>
    <w:multiLevelType w:val="hybridMultilevel"/>
    <w:tmpl w:val="776E5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116FE"/>
    <w:multiLevelType w:val="hybridMultilevel"/>
    <w:tmpl w:val="A58EEA5C"/>
    <w:lvl w:ilvl="0" w:tplc="207226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227A"/>
    <w:multiLevelType w:val="hybridMultilevel"/>
    <w:tmpl w:val="469C373C"/>
    <w:lvl w:ilvl="0" w:tplc="A8347F9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43516"/>
    <w:multiLevelType w:val="hybridMultilevel"/>
    <w:tmpl w:val="B8367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3D39"/>
    <w:multiLevelType w:val="hybridMultilevel"/>
    <w:tmpl w:val="B994DBCC"/>
    <w:lvl w:ilvl="0" w:tplc="60BED2A6">
      <w:start w:val="1"/>
      <w:numFmt w:val="decimal"/>
      <w:lvlText w:val="%1)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80AD2"/>
    <w:multiLevelType w:val="hybridMultilevel"/>
    <w:tmpl w:val="3024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901E2"/>
    <w:multiLevelType w:val="hybridMultilevel"/>
    <w:tmpl w:val="C7EE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37586"/>
    <w:multiLevelType w:val="hybridMultilevel"/>
    <w:tmpl w:val="F3664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0977AE"/>
    <w:multiLevelType w:val="hybridMultilevel"/>
    <w:tmpl w:val="EF38E026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5661C"/>
    <w:multiLevelType w:val="hybridMultilevel"/>
    <w:tmpl w:val="AC666632"/>
    <w:lvl w:ilvl="0" w:tplc="24844E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A4083"/>
    <w:multiLevelType w:val="hybridMultilevel"/>
    <w:tmpl w:val="0186AACA"/>
    <w:lvl w:ilvl="0" w:tplc="1A545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51FDA"/>
    <w:multiLevelType w:val="hybridMultilevel"/>
    <w:tmpl w:val="D7E29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C731D"/>
    <w:multiLevelType w:val="multilevel"/>
    <w:tmpl w:val="73E45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541E2"/>
    <w:multiLevelType w:val="hybridMultilevel"/>
    <w:tmpl w:val="562E8E28"/>
    <w:lvl w:ilvl="0" w:tplc="23DC23A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42A92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26A5B"/>
    <w:multiLevelType w:val="hybridMultilevel"/>
    <w:tmpl w:val="DE6A4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471F6"/>
    <w:multiLevelType w:val="hybridMultilevel"/>
    <w:tmpl w:val="935EF212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596E077E"/>
    <w:multiLevelType w:val="hybridMultilevel"/>
    <w:tmpl w:val="A00EE91C"/>
    <w:lvl w:ilvl="0" w:tplc="8874702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C3B4C"/>
    <w:multiLevelType w:val="hybridMultilevel"/>
    <w:tmpl w:val="18586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56B2A"/>
    <w:multiLevelType w:val="hybridMultilevel"/>
    <w:tmpl w:val="11622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429BC"/>
    <w:multiLevelType w:val="hybridMultilevel"/>
    <w:tmpl w:val="72BAE7F6"/>
    <w:lvl w:ilvl="0" w:tplc="60BED2A6">
      <w:start w:val="1"/>
      <w:numFmt w:val="decimal"/>
      <w:lvlText w:val="%1)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232CD3"/>
    <w:multiLevelType w:val="hybridMultilevel"/>
    <w:tmpl w:val="2CCE46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3"/>
  </w:num>
  <w:num w:numId="6">
    <w:abstractNumId w:val="17"/>
  </w:num>
  <w:num w:numId="7">
    <w:abstractNumId w:val="2"/>
  </w:num>
  <w:num w:numId="8">
    <w:abstractNumId w:val="19"/>
  </w:num>
  <w:num w:numId="9">
    <w:abstractNumId w:val="16"/>
  </w:num>
  <w:num w:numId="10">
    <w:abstractNumId w:val="12"/>
  </w:num>
  <w:num w:numId="11">
    <w:abstractNumId w:val="13"/>
  </w:num>
  <w:num w:numId="12">
    <w:abstractNumId w:val="4"/>
  </w:num>
  <w:num w:numId="13">
    <w:abstractNumId w:val="9"/>
  </w:num>
  <w:num w:numId="14">
    <w:abstractNumId w:val="15"/>
  </w:num>
  <w:num w:numId="15">
    <w:abstractNumId w:val="8"/>
  </w:num>
  <w:num w:numId="16">
    <w:abstractNumId w:val="6"/>
  </w:num>
  <w:num w:numId="17">
    <w:abstractNumId w:val="1"/>
  </w:num>
  <w:num w:numId="18">
    <w:abstractNumId w:val="21"/>
  </w:num>
  <w:num w:numId="19">
    <w:abstractNumId w:val="0"/>
  </w:num>
  <w:num w:numId="20">
    <w:abstractNumId w:val="5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5AF"/>
    <w:rsid w:val="00036E34"/>
    <w:rsid w:val="0008274B"/>
    <w:rsid w:val="000B04C8"/>
    <w:rsid w:val="000E7920"/>
    <w:rsid w:val="000F07E3"/>
    <w:rsid w:val="000F6F01"/>
    <w:rsid w:val="001459FB"/>
    <w:rsid w:val="00145DEC"/>
    <w:rsid w:val="001D56BF"/>
    <w:rsid w:val="002D0312"/>
    <w:rsid w:val="002E53C8"/>
    <w:rsid w:val="00322B43"/>
    <w:rsid w:val="00356EB5"/>
    <w:rsid w:val="00365334"/>
    <w:rsid w:val="0039459B"/>
    <w:rsid w:val="003E3AD6"/>
    <w:rsid w:val="00443F60"/>
    <w:rsid w:val="00465C04"/>
    <w:rsid w:val="0048167B"/>
    <w:rsid w:val="0049424E"/>
    <w:rsid w:val="004A55D3"/>
    <w:rsid w:val="004A78BC"/>
    <w:rsid w:val="00500552"/>
    <w:rsid w:val="00572CB3"/>
    <w:rsid w:val="0057304A"/>
    <w:rsid w:val="00607E5C"/>
    <w:rsid w:val="00663100"/>
    <w:rsid w:val="00686B02"/>
    <w:rsid w:val="00692020"/>
    <w:rsid w:val="006A11AB"/>
    <w:rsid w:val="006B75AF"/>
    <w:rsid w:val="006F0262"/>
    <w:rsid w:val="00737CEB"/>
    <w:rsid w:val="007E0AB4"/>
    <w:rsid w:val="008228B9"/>
    <w:rsid w:val="00853583"/>
    <w:rsid w:val="00874391"/>
    <w:rsid w:val="008A4C0D"/>
    <w:rsid w:val="008B7771"/>
    <w:rsid w:val="008D6087"/>
    <w:rsid w:val="008F1316"/>
    <w:rsid w:val="009367D5"/>
    <w:rsid w:val="00981274"/>
    <w:rsid w:val="009B7180"/>
    <w:rsid w:val="009E64C9"/>
    <w:rsid w:val="009E6558"/>
    <w:rsid w:val="009F78CA"/>
    <w:rsid w:val="00A1697E"/>
    <w:rsid w:val="00AF587D"/>
    <w:rsid w:val="00B21348"/>
    <w:rsid w:val="00B25F26"/>
    <w:rsid w:val="00B35503"/>
    <w:rsid w:val="00B44BFE"/>
    <w:rsid w:val="00B641FD"/>
    <w:rsid w:val="00BE7D62"/>
    <w:rsid w:val="00C147FC"/>
    <w:rsid w:val="00C24A2D"/>
    <w:rsid w:val="00C821CB"/>
    <w:rsid w:val="00CB1EA1"/>
    <w:rsid w:val="00CC52DD"/>
    <w:rsid w:val="00CD15BF"/>
    <w:rsid w:val="00D91DEA"/>
    <w:rsid w:val="00DF502D"/>
    <w:rsid w:val="00E33C86"/>
    <w:rsid w:val="00E84C84"/>
    <w:rsid w:val="00ED7ECD"/>
    <w:rsid w:val="00F000CF"/>
    <w:rsid w:val="00F42ADC"/>
    <w:rsid w:val="00F76DF9"/>
    <w:rsid w:val="00F910EE"/>
    <w:rsid w:val="00FD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E5C37"/>
  <w15:chartTrackingRefBased/>
  <w15:docId w15:val="{2FD29C1A-FCA5-4AA7-8920-26AC4A2F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5AF"/>
  </w:style>
  <w:style w:type="paragraph" w:styleId="Stopka">
    <w:name w:val="footer"/>
    <w:basedOn w:val="Normalny"/>
    <w:link w:val="StopkaZnak"/>
    <w:uiPriority w:val="99"/>
    <w:unhideWhenUsed/>
    <w:rsid w:val="006B75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5AF"/>
  </w:style>
  <w:style w:type="paragraph" w:styleId="Akapitzlist">
    <w:name w:val="List Paragraph"/>
    <w:basedOn w:val="Normalny"/>
    <w:uiPriority w:val="34"/>
    <w:qFormat/>
    <w:rsid w:val="001D56BF"/>
    <w:pPr>
      <w:ind w:left="720"/>
      <w:contextualSpacing/>
    </w:pPr>
  </w:style>
  <w:style w:type="character" w:customStyle="1" w:styleId="normaltextrun">
    <w:name w:val="normaltextrun"/>
    <w:basedOn w:val="Domylnaczcionkaakapitu"/>
    <w:rsid w:val="0039459B"/>
  </w:style>
  <w:style w:type="character" w:customStyle="1" w:styleId="eop">
    <w:name w:val="eop"/>
    <w:basedOn w:val="Domylnaczcionkaakapitu"/>
    <w:rsid w:val="0039459B"/>
  </w:style>
  <w:style w:type="paragraph" w:customStyle="1" w:styleId="akapit">
    <w:name w:val="akapit"/>
    <w:basedOn w:val="Normalny"/>
    <w:rsid w:val="00082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8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9107-1F32-481C-A8D6-A656EFBC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2307</Words>
  <Characters>13843</Characters>
  <Application>Microsoft Office Word</Application>
  <DocSecurity>4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Głosek</dc:creator>
  <cp:keywords/>
  <dc:description/>
  <cp:lastModifiedBy>Malwina Łuba</cp:lastModifiedBy>
  <cp:revision>2</cp:revision>
  <cp:lastPrinted>2023-06-29T07:12:00Z</cp:lastPrinted>
  <dcterms:created xsi:type="dcterms:W3CDTF">2023-07-04T14:58:00Z</dcterms:created>
  <dcterms:modified xsi:type="dcterms:W3CDTF">2023-07-04T14:58:00Z</dcterms:modified>
</cp:coreProperties>
</file>